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9D6" w:rsidRPr="002D29D6" w:rsidRDefault="002D29D6" w:rsidP="00540FA6">
      <w:pPr>
        <w:bidi/>
        <w:spacing w:after="0" w:line="240" w:lineRule="auto"/>
        <w:jc w:val="center"/>
        <w:rPr>
          <w:rFonts w:ascii="Traditional Arabic" w:hAnsi="Traditional Arabic" w:cs="Traditional Arabic"/>
          <w:b/>
          <w:bCs/>
          <w:sz w:val="32"/>
          <w:szCs w:val="32"/>
          <w:rtl/>
        </w:rPr>
      </w:pPr>
      <w:r w:rsidRPr="002D29D6">
        <w:rPr>
          <w:rFonts w:ascii="Traditional Arabic" w:hAnsi="Traditional Arabic" w:cs="Traditional Arabic"/>
          <w:b/>
          <w:bCs/>
          <w:sz w:val="32"/>
          <w:szCs w:val="32"/>
          <w:rtl/>
        </w:rPr>
        <w:t xml:space="preserve">جامعة 20 أوت 1955 سكيكدة </w:t>
      </w:r>
    </w:p>
    <w:p w:rsidR="002D29D6" w:rsidRPr="002D29D6" w:rsidRDefault="002D29D6" w:rsidP="00540FA6">
      <w:pPr>
        <w:bidi/>
        <w:spacing w:after="0" w:line="240" w:lineRule="auto"/>
        <w:jc w:val="center"/>
        <w:rPr>
          <w:rFonts w:ascii="Traditional Arabic" w:hAnsi="Traditional Arabic" w:cs="Traditional Arabic"/>
          <w:b/>
          <w:bCs/>
          <w:sz w:val="32"/>
          <w:szCs w:val="32"/>
          <w:rtl/>
        </w:rPr>
      </w:pPr>
      <w:r w:rsidRPr="002D29D6">
        <w:rPr>
          <w:rFonts w:ascii="Traditional Arabic" w:hAnsi="Traditional Arabic" w:cs="Traditional Arabic"/>
          <w:b/>
          <w:bCs/>
          <w:sz w:val="32"/>
          <w:szCs w:val="32"/>
          <w:rtl/>
        </w:rPr>
        <w:t>كلية العلوم الاقتصادية التجارية وعلوم التسيير</w:t>
      </w:r>
    </w:p>
    <w:p w:rsidR="002D29D6" w:rsidRPr="002D29D6" w:rsidRDefault="002D29D6" w:rsidP="00540FA6">
      <w:pPr>
        <w:bidi/>
        <w:spacing w:after="0" w:line="240" w:lineRule="auto"/>
        <w:jc w:val="center"/>
        <w:rPr>
          <w:rFonts w:ascii="Traditional Arabic" w:hAnsi="Traditional Arabic" w:cs="Traditional Arabic"/>
          <w:b/>
          <w:bCs/>
          <w:sz w:val="32"/>
          <w:szCs w:val="32"/>
          <w:rtl/>
        </w:rPr>
      </w:pPr>
      <w:r w:rsidRPr="002D29D6">
        <w:rPr>
          <w:rFonts w:ascii="Traditional Arabic" w:hAnsi="Traditional Arabic" w:cs="Traditional Arabic"/>
          <w:b/>
          <w:bCs/>
          <w:sz w:val="32"/>
          <w:szCs w:val="32"/>
          <w:rtl/>
        </w:rPr>
        <w:t>تنظم:</w:t>
      </w:r>
    </w:p>
    <w:p w:rsidR="002D29D6" w:rsidRPr="002D29D6" w:rsidRDefault="002D29D6" w:rsidP="009A6232">
      <w:pPr>
        <w:bidi/>
        <w:spacing w:after="0" w:line="276" w:lineRule="auto"/>
        <w:jc w:val="center"/>
        <w:rPr>
          <w:rFonts w:ascii="Traditional Arabic" w:hAnsi="Traditional Arabic" w:cs="Traditional Arabic"/>
          <w:b/>
          <w:bCs/>
          <w:sz w:val="32"/>
          <w:szCs w:val="32"/>
          <w:rtl/>
        </w:rPr>
      </w:pPr>
      <w:r w:rsidRPr="002D29D6">
        <w:rPr>
          <w:rFonts w:ascii="Traditional Arabic" w:hAnsi="Traditional Arabic" w:cs="Traditional Arabic"/>
          <w:b/>
          <w:bCs/>
          <w:sz w:val="32"/>
          <w:szCs w:val="32"/>
          <w:rtl/>
        </w:rPr>
        <w:t>ملتقى وطني حول: ضمان جودة التعليم العالي في ظل التوجهات الجديدة لقطاع التعليم العالي في الجزائر</w:t>
      </w:r>
    </w:p>
    <w:tbl>
      <w:tblPr>
        <w:tblStyle w:val="TableauGrille7Couleur-Accentuation61"/>
        <w:bidiVisual/>
        <w:tblW w:w="9356" w:type="dxa"/>
        <w:tblInd w:w="5" w:type="dxa"/>
        <w:tblLook w:val="04A0" w:firstRow="1" w:lastRow="0" w:firstColumn="1" w:lastColumn="0" w:noHBand="0" w:noVBand="1"/>
      </w:tblPr>
      <w:tblGrid>
        <w:gridCol w:w="1952"/>
        <w:gridCol w:w="3615"/>
        <w:gridCol w:w="3789"/>
      </w:tblGrid>
      <w:tr w:rsidR="002D29D6" w:rsidRPr="002D29D6" w:rsidTr="002D29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52" w:type="dxa"/>
          </w:tcPr>
          <w:p w:rsidR="002D29D6" w:rsidRPr="002D29D6" w:rsidRDefault="002D29D6" w:rsidP="009A6232">
            <w:pPr>
              <w:bidi/>
              <w:spacing w:line="276" w:lineRule="auto"/>
              <w:jc w:val="center"/>
              <w:rPr>
                <w:rFonts w:ascii="Traditional Arabic" w:hAnsi="Traditional Arabic" w:cs="Traditional Arabic"/>
                <w:i w:val="0"/>
                <w:iCs w:val="0"/>
                <w:color w:val="auto"/>
                <w:sz w:val="28"/>
                <w:szCs w:val="28"/>
                <w:rtl/>
              </w:rPr>
            </w:pPr>
            <w:proofErr w:type="spellStart"/>
            <w:r w:rsidRPr="002D29D6">
              <w:rPr>
                <w:rFonts w:ascii="Traditional Arabic" w:hAnsi="Traditional Arabic" w:cs="Traditional Arabic"/>
                <w:i w:val="0"/>
                <w:iCs w:val="0"/>
                <w:color w:val="auto"/>
                <w:sz w:val="28"/>
                <w:szCs w:val="28"/>
                <w:rtl/>
              </w:rPr>
              <w:t>الإسم</w:t>
            </w:r>
            <w:proofErr w:type="spellEnd"/>
            <w:r w:rsidRPr="002D29D6">
              <w:rPr>
                <w:rFonts w:ascii="Traditional Arabic" w:hAnsi="Traditional Arabic" w:cs="Traditional Arabic"/>
                <w:i w:val="0"/>
                <w:iCs w:val="0"/>
                <w:color w:val="auto"/>
                <w:sz w:val="28"/>
                <w:szCs w:val="28"/>
                <w:rtl/>
              </w:rPr>
              <w:t xml:space="preserve"> واللقب</w:t>
            </w:r>
          </w:p>
        </w:tc>
        <w:tc>
          <w:tcPr>
            <w:tcW w:w="3615" w:type="dxa"/>
          </w:tcPr>
          <w:p w:rsidR="002D29D6" w:rsidRPr="002D29D6" w:rsidRDefault="002D29D6" w:rsidP="009A6232">
            <w:pPr>
              <w:bidi/>
              <w:spacing w:line="276" w:lineRule="auto"/>
              <w:jc w:val="center"/>
              <w:cnfStyle w:val="100000000000" w:firstRow="1" w:lastRow="0" w:firstColumn="0" w:lastColumn="0" w:oddVBand="0" w:evenVBand="0" w:oddHBand="0" w:evenHBand="0" w:firstRowFirstColumn="0" w:firstRowLastColumn="0" w:lastRowFirstColumn="0" w:lastRowLastColumn="0"/>
              <w:rPr>
                <w:rFonts w:ascii="Traditional Arabic" w:hAnsi="Traditional Arabic" w:cs="Traditional Arabic"/>
                <w:color w:val="auto"/>
                <w:sz w:val="28"/>
                <w:szCs w:val="28"/>
                <w:rtl/>
              </w:rPr>
            </w:pPr>
            <w:r w:rsidRPr="002D29D6">
              <w:rPr>
                <w:rFonts w:ascii="Traditional Arabic" w:hAnsi="Traditional Arabic" w:cs="Traditional Arabic"/>
                <w:color w:val="auto"/>
                <w:sz w:val="28"/>
                <w:szCs w:val="28"/>
                <w:rtl/>
              </w:rPr>
              <w:t xml:space="preserve">إيمان </w:t>
            </w:r>
            <w:proofErr w:type="spellStart"/>
            <w:r w:rsidRPr="002D29D6">
              <w:rPr>
                <w:rFonts w:ascii="Traditional Arabic" w:hAnsi="Traditional Arabic" w:cs="Traditional Arabic"/>
                <w:color w:val="auto"/>
                <w:sz w:val="28"/>
                <w:szCs w:val="28"/>
                <w:rtl/>
              </w:rPr>
              <w:t>هرموش</w:t>
            </w:r>
            <w:proofErr w:type="spellEnd"/>
          </w:p>
        </w:tc>
        <w:tc>
          <w:tcPr>
            <w:tcW w:w="3789" w:type="dxa"/>
          </w:tcPr>
          <w:p w:rsidR="002D29D6" w:rsidRPr="002D29D6" w:rsidRDefault="002D29D6" w:rsidP="009A6232">
            <w:pPr>
              <w:bidi/>
              <w:spacing w:line="276" w:lineRule="auto"/>
              <w:jc w:val="center"/>
              <w:cnfStyle w:val="100000000000" w:firstRow="1" w:lastRow="0" w:firstColumn="0" w:lastColumn="0" w:oddVBand="0" w:evenVBand="0" w:oddHBand="0" w:evenHBand="0" w:firstRowFirstColumn="0" w:firstRowLastColumn="0" w:lastRowFirstColumn="0" w:lastRowLastColumn="0"/>
              <w:rPr>
                <w:rFonts w:ascii="Traditional Arabic" w:hAnsi="Traditional Arabic" w:cs="Traditional Arabic"/>
                <w:color w:val="auto"/>
                <w:sz w:val="28"/>
                <w:szCs w:val="28"/>
                <w:rtl/>
              </w:rPr>
            </w:pPr>
            <w:r w:rsidRPr="002D29D6">
              <w:rPr>
                <w:rFonts w:ascii="Traditional Arabic" w:hAnsi="Traditional Arabic" w:cs="Traditional Arabic"/>
                <w:color w:val="auto"/>
                <w:sz w:val="28"/>
                <w:szCs w:val="28"/>
                <w:rtl/>
              </w:rPr>
              <w:t xml:space="preserve">كنزة جمال </w:t>
            </w:r>
          </w:p>
        </w:tc>
      </w:tr>
      <w:tr w:rsidR="002D29D6" w:rsidRPr="002D29D6" w:rsidTr="002D2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2" w:type="dxa"/>
          </w:tcPr>
          <w:p w:rsidR="002D29D6" w:rsidRPr="002D29D6" w:rsidRDefault="002D29D6" w:rsidP="009A6232">
            <w:pPr>
              <w:bidi/>
              <w:spacing w:line="276" w:lineRule="auto"/>
              <w:jc w:val="center"/>
              <w:rPr>
                <w:rFonts w:ascii="Traditional Arabic" w:hAnsi="Traditional Arabic" w:cs="Traditional Arabic"/>
                <w:b/>
                <w:bCs/>
                <w:i w:val="0"/>
                <w:iCs w:val="0"/>
                <w:color w:val="000000" w:themeColor="text1"/>
                <w:sz w:val="28"/>
                <w:szCs w:val="28"/>
                <w:rtl/>
              </w:rPr>
            </w:pPr>
            <w:r w:rsidRPr="002D29D6">
              <w:rPr>
                <w:rFonts w:ascii="Traditional Arabic" w:hAnsi="Traditional Arabic" w:cs="Traditional Arabic"/>
                <w:b/>
                <w:bCs/>
                <w:i w:val="0"/>
                <w:iCs w:val="0"/>
                <w:color w:val="000000" w:themeColor="text1"/>
                <w:sz w:val="28"/>
                <w:szCs w:val="28"/>
                <w:rtl/>
              </w:rPr>
              <w:t>التخصص</w:t>
            </w:r>
          </w:p>
        </w:tc>
        <w:tc>
          <w:tcPr>
            <w:tcW w:w="3615" w:type="dxa"/>
          </w:tcPr>
          <w:p w:rsidR="002D29D6" w:rsidRPr="002D29D6" w:rsidRDefault="002D29D6" w:rsidP="009A6232">
            <w:pPr>
              <w:bidi/>
              <w:spacing w:line="276" w:lineRule="auto"/>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color w:val="000000" w:themeColor="text1"/>
                <w:sz w:val="28"/>
                <w:szCs w:val="28"/>
                <w:rtl/>
              </w:rPr>
            </w:pPr>
            <w:r w:rsidRPr="002D29D6">
              <w:rPr>
                <w:rFonts w:ascii="Traditional Arabic" w:hAnsi="Traditional Arabic" w:cs="Traditional Arabic"/>
                <w:b/>
                <w:bCs/>
                <w:color w:val="000000" w:themeColor="text1"/>
                <w:sz w:val="28"/>
                <w:szCs w:val="28"/>
                <w:rtl/>
              </w:rPr>
              <w:t>إدارة المؤسسات</w:t>
            </w:r>
          </w:p>
        </w:tc>
        <w:tc>
          <w:tcPr>
            <w:tcW w:w="3789" w:type="dxa"/>
          </w:tcPr>
          <w:p w:rsidR="002D29D6" w:rsidRPr="002D29D6" w:rsidRDefault="002D29D6" w:rsidP="009A6232">
            <w:pPr>
              <w:bidi/>
              <w:spacing w:line="276" w:lineRule="auto"/>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color w:val="000000" w:themeColor="text1"/>
                <w:sz w:val="28"/>
                <w:szCs w:val="28"/>
                <w:rtl/>
              </w:rPr>
            </w:pPr>
            <w:r w:rsidRPr="002D29D6">
              <w:rPr>
                <w:rFonts w:ascii="Traditional Arabic" w:hAnsi="Traditional Arabic" w:cs="Traditional Arabic"/>
                <w:b/>
                <w:bCs/>
                <w:color w:val="000000" w:themeColor="text1"/>
                <w:sz w:val="28"/>
                <w:szCs w:val="28"/>
                <w:rtl/>
              </w:rPr>
              <w:t>إدارة المؤسسات</w:t>
            </w:r>
          </w:p>
        </w:tc>
      </w:tr>
      <w:tr w:rsidR="002D29D6" w:rsidRPr="002D29D6" w:rsidTr="002D29D6">
        <w:tc>
          <w:tcPr>
            <w:cnfStyle w:val="001000000000" w:firstRow="0" w:lastRow="0" w:firstColumn="1" w:lastColumn="0" w:oddVBand="0" w:evenVBand="0" w:oddHBand="0" w:evenHBand="0" w:firstRowFirstColumn="0" w:firstRowLastColumn="0" w:lastRowFirstColumn="0" w:lastRowLastColumn="0"/>
            <w:tcW w:w="1952" w:type="dxa"/>
          </w:tcPr>
          <w:p w:rsidR="002D29D6" w:rsidRPr="002D29D6" w:rsidRDefault="002D29D6" w:rsidP="009A6232">
            <w:pPr>
              <w:bidi/>
              <w:spacing w:line="276" w:lineRule="auto"/>
              <w:jc w:val="center"/>
              <w:rPr>
                <w:rFonts w:ascii="Traditional Arabic" w:hAnsi="Traditional Arabic" w:cs="Traditional Arabic"/>
                <w:b/>
                <w:bCs/>
                <w:i w:val="0"/>
                <w:iCs w:val="0"/>
                <w:color w:val="000000" w:themeColor="text1"/>
                <w:sz w:val="28"/>
                <w:szCs w:val="28"/>
                <w:rtl/>
              </w:rPr>
            </w:pPr>
            <w:r w:rsidRPr="002D29D6">
              <w:rPr>
                <w:rFonts w:ascii="Traditional Arabic" w:hAnsi="Traditional Arabic" w:cs="Traditional Arabic"/>
                <w:b/>
                <w:bCs/>
                <w:i w:val="0"/>
                <w:iCs w:val="0"/>
                <w:color w:val="000000" w:themeColor="text1"/>
                <w:sz w:val="28"/>
                <w:szCs w:val="28"/>
                <w:rtl/>
              </w:rPr>
              <w:t>الرتبة</w:t>
            </w:r>
          </w:p>
        </w:tc>
        <w:tc>
          <w:tcPr>
            <w:tcW w:w="3615" w:type="dxa"/>
          </w:tcPr>
          <w:p w:rsidR="002D29D6" w:rsidRPr="002D29D6" w:rsidRDefault="002D29D6" w:rsidP="009A6232">
            <w:pPr>
              <w:bidi/>
              <w:spacing w:line="276" w:lineRule="auto"/>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color w:val="000000" w:themeColor="text1"/>
                <w:sz w:val="28"/>
                <w:szCs w:val="28"/>
                <w:rtl/>
              </w:rPr>
            </w:pPr>
            <w:r w:rsidRPr="002D29D6">
              <w:rPr>
                <w:rFonts w:ascii="Traditional Arabic" w:hAnsi="Traditional Arabic" w:cs="Traditional Arabic"/>
                <w:b/>
                <w:bCs/>
                <w:color w:val="000000" w:themeColor="text1"/>
                <w:sz w:val="28"/>
                <w:szCs w:val="28"/>
                <w:rtl/>
              </w:rPr>
              <w:t>أستاذة محاضر أ</w:t>
            </w:r>
          </w:p>
        </w:tc>
        <w:tc>
          <w:tcPr>
            <w:tcW w:w="3789" w:type="dxa"/>
          </w:tcPr>
          <w:p w:rsidR="002D29D6" w:rsidRPr="002D29D6" w:rsidRDefault="002D29D6" w:rsidP="009A6232">
            <w:pPr>
              <w:bidi/>
              <w:spacing w:line="276" w:lineRule="auto"/>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color w:val="000000" w:themeColor="text1"/>
                <w:sz w:val="28"/>
                <w:szCs w:val="28"/>
                <w:rtl/>
              </w:rPr>
            </w:pPr>
            <w:r w:rsidRPr="002D29D6">
              <w:rPr>
                <w:rFonts w:ascii="Traditional Arabic" w:hAnsi="Traditional Arabic" w:cs="Traditional Arabic"/>
                <w:b/>
                <w:bCs/>
                <w:color w:val="000000" w:themeColor="text1"/>
                <w:sz w:val="28"/>
                <w:szCs w:val="28"/>
                <w:rtl/>
              </w:rPr>
              <w:t>أستاذة محاضر ب</w:t>
            </w:r>
          </w:p>
        </w:tc>
      </w:tr>
      <w:tr w:rsidR="002D29D6" w:rsidRPr="002D29D6" w:rsidTr="002D2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2" w:type="dxa"/>
          </w:tcPr>
          <w:p w:rsidR="002D29D6" w:rsidRPr="002D29D6" w:rsidRDefault="002D29D6" w:rsidP="009A6232">
            <w:pPr>
              <w:bidi/>
              <w:spacing w:line="276" w:lineRule="auto"/>
              <w:jc w:val="center"/>
              <w:rPr>
                <w:rFonts w:ascii="Traditional Arabic" w:hAnsi="Traditional Arabic" w:cs="Traditional Arabic"/>
                <w:b/>
                <w:bCs/>
                <w:i w:val="0"/>
                <w:iCs w:val="0"/>
                <w:color w:val="000000" w:themeColor="text1"/>
                <w:sz w:val="28"/>
                <w:szCs w:val="28"/>
                <w:rtl/>
              </w:rPr>
            </w:pPr>
            <w:r w:rsidRPr="002D29D6">
              <w:rPr>
                <w:rFonts w:ascii="Traditional Arabic" w:hAnsi="Traditional Arabic" w:cs="Traditional Arabic"/>
                <w:b/>
                <w:bCs/>
                <w:i w:val="0"/>
                <w:iCs w:val="0"/>
                <w:color w:val="000000" w:themeColor="text1"/>
                <w:sz w:val="28"/>
                <w:szCs w:val="28"/>
                <w:rtl/>
              </w:rPr>
              <w:t>المؤسسة</w:t>
            </w:r>
          </w:p>
        </w:tc>
        <w:tc>
          <w:tcPr>
            <w:tcW w:w="3615" w:type="dxa"/>
          </w:tcPr>
          <w:p w:rsidR="002D29D6" w:rsidRPr="002D29D6" w:rsidRDefault="002D29D6" w:rsidP="009A6232">
            <w:pPr>
              <w:bidi/>
              <w:spacing w:line="276" w:lineRule="auto"/>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color w:val="auto"/>
                <w:sz w:val="28"/>
                <w:szCs w:val="28"/>
                <w:rtl/>
              </w:rPr>
            </w:pPr>
            <w:r w:rsidRPr="002D29D6">
              <w:rPr>
                <w:rFonts w:ascii="Traditional Arabic" w:hAnsi="Traditional Arabic" w:cs="Traditional Arabic"/>
                <w:b/>
                <w:bCs/>
                <w:color w:val="auto"/>
                <w:sz w:val="28"/>
                <w:szCs w:val="28"/>
                <w:rtl/>
              </w:rPr>
              <w:t>جامعة 20 أوت 1955 سكيكدة</w:t>
            </w:r>
          </w:p>
        </w:tc>
        <w:tc>
          <w:tcPr>
            <w:tcW w:w="3789" w:type="dxa"/>
          </w:tcPr>
          <w:p w:rsidR="002D29D6" w:rsidRPr="002D29D6" w:rsidRDefault="002D29D6" w:rsidP="009A6232">
            <w:pPr>
              <w:bidi/>
              <w:spacing w:line="276" w:lineRule="auto"/>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color w:val="auto"/>
                <w:sz w:val="28"/>
                <w:szCs w:val="28"/>
                <w:rtl/>
              </w:rPr>
            </w:pPr>
            <w:r w:rsidRPr="002D29D6">
              <w:rPr>
                <w:rFonts w:ascii="Traditional Arabic" w:hAnsi="Traditional Arabic" w:cs="Traditional Arabic"/>
                <w:b/>
                <w:bCs/>
                <w:color w:val="auto"/>
                <w:sz w:val="28"/>
                <w:szCs w:val="28"/>
                <w:rtl/>
              </w:rPr>
              <w:t>جامعة 20 أوت 1955 سكيكدة</w:t>
            </w:r>
          </w:p>
        </w:tc>
      </w:tr>
      <w:tr w:rsidR="002D29D6" w:rsidRPr="002D29D6" w:rsidTr="002D29D6">
        <w:tc>
          <w:tcPr>
            <w:cnfStyle w:val="001000000000" w:firstRow="0" w:lastRow="0" w:firstColumn="1" w:lastColumn="0" w:oddVBand="0" w:evenVBand="0" w:oddHBand="0" w:evenHBand="0" w:firstRowFirstColumn="0" w:firstRowLastColumn="0" w:lastRowFirstColumn="0" w:lastRowLastColumn="0"/>
            <w:tcW w:w="1952" w:type="dxa"/>
          </w:tcPr>
          <w:p w:rsidR="002D29D6" w:rsidRPr="002D29D6" w:rsidRDefault="002D29D6" w:rsidP="009A6232">
            <w:pPr>
              <w:bidi/>
              <w:spacing w:line="276" w:lineRule="auto"/>
              <w:jc w:val="center"/>
              <w:rPr>
                <w:rFonts w:ascii="Traditional Arabic" w:hAnsi="Traditional Arabic" w:cs="Traditional Arabic"/>
                <w:b/>
                <w:bCs/>
                <w:i w:val="0"/>
                <w:iCs w:val="0"/>
                <w:color w:val="auto"/>
                <w:sz w:val="28"/>
                <w:szCs w:val="28"/>
                <w:rtl/>
              </w:rPr>
            </w:pPr>
            <w:r w:rsidRPr="002D29D6">
              <w:rPr>
                <w:rFonts w:ascii="Traditional Arabic" w:hAnsi="Traditional Arabic" w:cs="Traditional Arabic"/>
                <w:b/>
                <w:bCs/>
                <w:i w:val="0"/>
                <w:iCs w:val="0"/>
                <w:color w:val="auto"/>
                <w:sz w:val="28"/>
                <w:szCs w:val="28"/>
                <w:rtl/>
              </w:rPr>
              <w:t>رقم الهاتف</w:t>
            </w:r>
          </w:p>
        </w:tc>
        <w:tc>
          <w:tcPr>
            <w:tcW w:w="3615" w:type="dxa"/>
          </w:tcPr>
          <w:p w:rsidR="002D29D6" w:rsidRPr="002D29D6" w:rsidRDefault="002D29D6" w:rsidP="009A6232">
            <w:pPr>
              <w:bidi/>
              <w:spacing w:line="276" w:lineRule="auto"/>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color w:val="auto"/>
                <w:sz w:val="28"/>
                <w:szCs w:val="28"/>
                <w:rtl/>
              </w:rPr>
            </w:pPr>
            <w:r w:rsidRPr="002D29D6">
              <w:rPr>
                <w:rFonts w:ascii="Traditional Arabic" w:hAnsi="Traditional Arabic" w:cs="Traditional Arabic"/>
                <w:b/>
                <w:bCs/>
                <w:color w:val="auto"/>
                <w:sz w:val="28"/>
                <w:szCs w:val="28"/>
                <w:rtl/>
              </w:rPr>
              <w:t>0665472232</w:t>
            </w:r>
          </w:p>
        </w:tc>
        <w:tc>
          <w:tcPr>
            <w:tcW w:w="3789" w:type="dxa"/>
          </w:tcPr>
          <w:p w:rsidR="002D29D6" w:rsidRPr="002D29D6" w:rsidRDefault="002D29D6" w:rsidP="009A6232">
            <w:pPr>
              <w:bidi/>
              <w:spacing w:line="276" w:lineRule="auto"/>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color w:val="auto"/>
                <w:sz w:val="28"/>
                <w:szCs w:val="28"/>
                <w:rtl/>
              </w:rPr>
            </w:pPr>
            <w:r w:rsidRPr="002D29D6">
              <w:rPr>
                <w:rFonts w:ascii="Traditional Arabic" w:hAnsi="Traditional Arabic" w:cs="Traditional Arabic"/>
                <w:b/>
                <w:bCs/>
                <w:color w:val="auto"/>
                <w:sz w:val="28"/>
                <w:szCs w:val="28"/>
                <w:rtl/>
              </w:rPr>
              <w:t>0655286967</w:t>
            </w:r>
          </w:p>
        </w:tc>
      </w:tr>
      <w:tr w:rsidR="002D29D6" w:rsidRPr="002D29D6" w:rsidTr="002D2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2" w:type="dxa"/>
          </w:tcPr>
          <w:p w:rsidR="002D29D6" w:rsidRPr="002D29D6" w:rsidRDefault="002D29D6" w:rsidP="009A6232">
            <w:pPr>
              <w:bidi/>
              <w:spacing w:line="276" w:lineRule="auto"/>
              <w:jc w:val="center"/>
              <w:rPr>
                <w:rFonts w:ascii="Traditional Arabic" w:hAnsi="Traditional Arabic" w:cs="Traditional Arabic"/>
                <w:b/>
                <w:bCs/>
                <w:i w:val="0"/>
                <w:iCs w:val="0"/>
                <w:color w:val="auto"/>
                <w:sz w:val="28"/>
                <w:szCs w:val="28"/>
                <w:rtl/>
              </w:rPr>
            </w:pPr>
            <w:r w:rsidRPr="002D29D6">
              <w:rPr>
                <w:rFonts w:ascii="Traditional Arabic" w:hAnsi="Traditional Arabic" w:cs="Traditional Arabic"/>
                <w:b/>
                <w:bCs/>
                <w:i w:val="0"/>
                <w:iCs w:val="0"/>
                <w:color w:val="auto"/>
                <w:sz w:val="28"/>
                <w:szCs w:val="28"/>
                <w:rtl/>
              </w:rPr>
              <w:t>البريد الالكتروني</w:t>
            </w:r>
          </w:p>
        </w:tc>
        <w:tc>
          <w:tcPr>
            <w:tcW w:w="3615" w:type="dxa"/>
          </w:tcPr>
          <w:p w:rsidR="002D29D6" w:rsidRPr="002D29D6" w:rsidRDefault="002D29D6" w:rsidP="009A6232">
            <w:pPr>
              <w:bidi/>
              <w:spacing w:line="276" w:lineRule="auto"/>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auto"/>
                <w:sz w:val="28"/>
                <w:szCs w:val="28"/>
              </w:rPr>
            </w:pPr>
            <w:r w:rsidRPr="002D29D6">
              <w:rPr>
                <w:rFonts w:ascii="Traditional Arabic" w:eastAsia="SimSun" w:hAnsi="Traditional Arabic" w:cs="Traditional Arabic"/>
                <w:color w:val="auto"/>
                <w:sz w:val="28"/>
                <w:szCs w:val="28"/>
                <w:lang w:eastAsia="zh-CN" w:bidi="ar-DZ"/>
              </w:rPr>
              <w:t>i.hermouche@univ-skikda.dz</w:t>
            </w:r>
          </w:p>
        </w:tc>
        <w:tc>
          <w:tcPr>
            <w:tcW w:w="3789" w:type="dxa"/>
          </w:tcPr>
          <w:p w:rsidR="002D29D6" w:rsidRPr="002D29D6" w:rsidRDefault="002D29D6" w:rsidP="009A6232">
            <w:pPr>
              <w:spacing w:line="276" w:lineRule="auto"/>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color w:val="auto"/>
                <w:sz w:val="28"/>
                <w:szCs w:val="28"/>
                <w:rtl/>
              </w:rPr>
            </w:pPr>
            <w:r w:rsidRPr="002D29D6">
              <w:rPr>
                <w:rFonts w:ascii="Traditional Arabic" w:hAnsi="Traditional Arabic" w:cs="Traditional Arabic"/>
                <w:color w:val="auto"/>
                <w:sz w:val="28"/>
                <w:szCs w:val="28"/>
              </w:rPr>
              <w:t>k.djemel@univ-skikda.dz</w:t>
            </w:r>
          </w:p>
        </w:tc>
      </w:tr>
      <w:tr w:rsidR="002D29D6" w:rsidRPr="002D29D6" w:rsidTr="002D29D6">
        <w:tc>
          <w:tcPr>
            <w:cnfStyle w:val="001000000000" w:firstRow="0" w:lastRow="0" w:firstColumn="1" w:lastColumn="0" w:oddVBand="0" w:evenVBand="0" w:oddHBand="0" w:evenHBand="0" w:firstRowFirstColumn="0" w:firstRowLastColumn="0" w:lastRowFirstColumn="0" w:lastRowLastColumn="0"/>
            <w:tcW w:w="1952" w:type="dxa"/>
          </w:tcPr>
          <w:p w:rsidR="002D29D6" w:rsidRPr="002D29D6" w:rsidRDefault="002D29D6" w:rsidP="009A6232">
            <w:pPr>
              <w:bidi/>
              <w:spacing w:line="276" w:lineRule="auto"/>
              <w:jc w:val="center"/>
              <w:rPr>
                <w:rFonts w:ascii="Traditional Arabic" w:hAnsi="Traditional Arabic" w:cs="Traditional Arabic"/>
                <w:b/>
                <w:bCs/>
                <w:i w:val="0"/>
                <w:iCs w:val="0"/>
                <w:color w:val="auto"/>
                <w:sz w:val="28"/>
                <w:szCs w:val="28"/>
                <w:rtl/>
              </w:rPr>
            </w:pPr>
            <w:r w:rsidRPr="002D29D6">
              <w:rPr>
                <w:rFonts w:ascii="Traditional Arabic" w:hAnsi="Traditional Arabic" w:cs="Traditional Arabic"/>
                <w:b/>
                <w:bCs/>
                <w:i w:val="0"/>
                <w:iCs w:val="0"/>
                <w:color w:val="auto"/>
                <w:sz w:val="28"/>
                <w:szCs w:val="28"/>
                <w:rtl/>
              </w:rPr>
              <w:t>محور المداخلة</w:t>
            </w:r>
          </w:p>
        </w:tc>
        <w:tc>
          <w:tcPr>
            <w:tcW w:w="7404" w:type="dxa"/>
            <w:gridSpan w:val="2"/>
          </w:tcPr>
          <w:p w:rsidR="002D29D6" w:rsidRPr="002D29D6" w:rsidRDefault="002D29D6" w:rsidP="009A6232">
            <w:pPr>
              <w:bidi/>
              <w:spacing w:line="276" w:lineRule="auto"/>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tl/>
                <w:lang w:bidi="ar-DZ"/>
              </w:rPr>
            </w:pPr>
            <w:r w:rsidRPr="002D29D6">
              <w:rPr>
                <w:rFonts w:ascii="Traditional Arabic" w:hAnsi="Traditional Arabic" w:cs="Traditional Arabic"/>
                <w:b/>
                <w:bCs/>
                <w:color w:val="0D0D0D" w:themeColor="text1" w:themeTint="F2"/>
                <w:sz w:val="28"/>
                <w:szCs w:val="28"/>
                <w:rtl/>
                <w:lang w:bidi="ar-DZ"/>
              </w:rPr>
              <w:t>التجارب الدولية في مجال ضمان الجودة في مؤسسات التعليم العالي</w:t>
            </w:r>
          </w:p>
        </w:tc>
      </w:tr>
      <w:tr w:rsidR="002D29D6" w:rsidRPr="002D29D6" w:rsidTr="002D2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2" w:type="dxa"/>
          </w:tcPr>
          <w:p w:rsidR="002D29D6" w:rsidRPr="002D29D6" w:rsidRDefault="002D29D6" w:rsidP="009A6232">
            <w:pPr>
              <w:bidi/>
              <w:spacing w:line="276" w:lineRule="auto"/>
              <w:jc w:val="center"/>
              <w:rPr>
                <w:rFonts w:ascii="Traditional Arabic" w:hAnsi="Traditional Arabic" w:cs="Traditional Arabic"/>
                <w:b/>
                <w:bCs/>
                <w:i w:val="0"/>
                <w:iCs w:val="0"/>
                <w:color w:val="auto"/>
                <w:sz w:val="28"/>
                <w:szCs w:val="28"/>
                <w:rtl/>
              </w:rPr>
            </w:pPr>
            <w:r w:rsidRPr="002D29D6">
              <w:rPr>
                <w:rFonts w:ascii="Traditional Arabic" w:hAnsi="Traditional Arabic" w:cs="Traditional Arabic"/>
                <w:b/>
                <w:bCs/>
                <w:i w:val="0"/>
                <w:iCs w:val="0"/>
                <w:color w:val="auto"/>
                <w:sz w:val="28"/>
                <w:szCs w:val="28"/>
                <w:rtl/>
              </w:rPr>
              <w:t>عنوان المداخلة</w:t>
            </w:r>
          </w:p>
        </w:tc>
        <w:tc>
          <w:tcPr>
            <w:tcW w:w="7404" w:type="dxa"/>
            <w:gridSpan w:val="2"/>
          </w:tcPr>
          <w:p w:rsidR="002D29D6" w:rsidRPr="002D29D6" w:rsidRDefault="002D29D6" w:rsidP="009A6232">
            <w:pPr>
              <w:bidi/>
              <w:spacing w:line="276" w:lineRule="auto"/>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color w:val="auto"/>
                <w:sz w:val="28"/>
                <w:szCs w:val="28"/>
                <w:rtl/>
              </w:rPr>
            </w:pPr>
            <w:r w:rsidRPr="002D29D6">
              <w:rPr>
                <w:rFonts w:ascii="Traditional Arabic" w:hAnsi="Traditional Arabic" w:cs="Traditional Arabic"/>
                <w:b/>
                <w:bCs/>
                <w:color w:val="auto"/>
                <w:sz w:val="28"/>
                <w:szCs w:val="28"/>
                <w:rtl/>
              </w:rPr>
              <w:t>مساهمة التحول الرقمي في ضمان جودة التعليم العالي -دراسة تجارب جامعات عربية-</w:t>
            </w:r>
          </w:p>
        </w:tc>
      </w:tr>
    </w:tbl>
    <w:p w:rsidR="002D29D6" w:rsidRPr="009A6232" w:rsidRDefault="002D29D6" w:rsidP="009A6232">
      <w:pPr>
        <w:pBdr>
          <w:top w:val="single" w:sz="4" w:space="1" w:color="auto"/>
          <w:left w:val="single" w:sz="4" w:space="4" w:color="auto"/>
          <w:bottom w:val="single" w:sz="4" w:space="1" w:color="auto"/>
          <w:right w:val="single" w:sz="4" w:space="4" w:color="auto"/>
        </w:pBdr>
        <w:bidi/>
        <w:spacing w:after="0" w:line="276" w:lineRule="auto"/>
        <w:rPr>
          <w:rFonts w:ascii="Traditional Arabic" w:hAnsi="Traditional Arabic" w:cs="Traditional Arabic"/>
          <w:b/>
          <w:bCs/>
          <w:sz w:val="28"/>
          <w:szCs w:val="28"/>
          <w:rtl/>
          <w:lang w:bidi="ar-DZ"/>
        </w:rPr>
      </w:pPr>
      <w:r w:rsidRPr="009A6232">
        <w:rPr>
          <w:rFonts w:ascii="Traditional Arabic" w:hAnsi="Traditional Arabic" w:cs="Traditional Arabic"/>
          <w:b/>
          <w:bCs/>
          <w:sz w:val="28"/>
          <w:szCs w:val="28"/>
          <w:rtl/>
          <w:lang w:bidi="ar-DZ"/>
        </w:rPr>
        <w:t>ملخص</w:t>
      </w:r>
    </w:p>
    <w:p w:rsidR="00B856C5" w:rsidRPr="00B856C5" w:rsidRDefault="00FC46BE" w:rsidP="009A6232">
      <w:pPr>
        <w:pStyle w:val="NormalWeb"/>
        <w:pBdr>
          <w:top w:val="single" w:sz="4" w:space="1" w:color="auto"/>
          <w:left w:val="single" w:sz="4" w:space="4" w:color="auto"/>
          <w:bottom w:val="single" w:sz="4" w:space="1" w:color="auto"/>
          <w:right w:val="single" w:sz="4" w:space="4" w:color="auto"/>
        </w:pBdr>
        <w:bidi/>
        <w:spacing w:before="0" w:beforeAutospacing="0" w:after="0" w:afterAutospacing="0" w:line="276" w:lineRule="auto"/>
        <w:ind w:firstLine="708"/>
        <w:jc w:val="both"/>
        <w:rPr>
          <w:rtl/>
          <w:lang w:bidi="ar-DZ"/>
        </w:rPr>
      </w:pPr>
      <w:r w:rsidRPr="00FC46BE">
        <w:rPr>
          <w:rFonts w:ascii="Traditional Arabic" w:hAnsi="Traditional Arabic" w:cs="Traditional Arabic"/>
          <w:sz w:val="28"/>
          <w:szCs w:val="28"/>
          <w:rtl/>
        </w:rPr>
        <w:t xml:space="preserve">يهدف هذا المقال إلى تحليل مختلف الأبعاد التي يتقاطع فيها </w:t>
      </w:r>
      <w:r w:rsidRPr="00FC46BE">
        <w:rPr>
          <w:rStyle w:val="lev"/>
          <w:rFonts w:ascii="Traditional Arabic" w:hAnsi="Traditional Arabic" w:cs="Traditional Arabic"/>
          <w:b w:val="0"/>
          <w:bCs w:val="0"/>
          <w:sz w:val="28"/>
          <w:szCs w:val="28"/>
          <w:rtl/>
        </w:rPr>
        <w:t>التحول الرقمي</w:t>
      </w:r>
      <w:r w:rsidRPr="00FC46BE">
        <w:rPr>
          <w:rFonts w:ascii="Traditional Arabic" w:hAnsi="Traditional Arabic" w:cs="Traditional Arabic"/>
          <w:sz w:val="28"/>
          <w:szCs w:val="28"/>
          <w:rtl/>
        </w:rPr>
        <w:t xml:space="preserve"> مع </w:t>
      </w:r>
      <w:r w:rsidRPr="00FC46BE">
        <w:rPr>
          <w:rStyle w:val="lev"/>
          <w:rFonts w:ascii="Traditional Arabic" w:hAnsi="Traditional Arabic" w:cs="Traditional Arabic"/>
          <w:b w:val="0"/>
          <w:bCs w:val="0"/>
          <w:sz w:val="28"/>
          <w:szCs w:val="28"/>
          <w:rtl/>
        </w:rPr>
        <w:t>جودة التعليم العالي</w:t>
      </w:r>
      <w:r w:rsidRPr="00FC46BE">
        <w:rPr>
          <w:rFonts w:ascii="Traditional Arabic" w:hAnsi="Traditional Arabic" w:cs="Traditional Arabic"/>
          <w:sz w:val="28"/>
          <w:szCs w:val="28"/>
          <w:rtl/>
        </w:rPr>
        <w:t xml:space="preserve">، حيث </w:t>
      </w:r>
      <w:r w:rsidR="00E22B88">
        <w:rPr>
          <w:rFonts w:ascii="Traditional Arabic" w:hAnsi="Traditional Arabic" w:cs="Traditional Arabic" w:hint="cs"/>
          <w:sz w:val="28"/>
          <w:szCs w:val="28"/>
          <w:rtl/>
        </w:rPr>
        <w:t>يعتبر</w:t>
      </w:r>
      <w:r w:rsidR="00E22B88">
        <w:rPr>
          <w:rFonts w:ascii="Traditional Arabic" w:hAnsi="Traditional Arabic" w:cs="Traditional Arabic"/>
          <w:sz w:val="28"/>
          <w:szCs w:val="28"/>
          <w:rtl/>
        </w:rPr>
        <w:t xml:space="preserve"> التحول الرقمي</w:t>
      </w:r>
      <w:r w:rsidR="00E22B88">
        <w:rPr>
          <w:rFonts w:ascii="Traditional Arabic" w:hAnsi="Traditional Arabic" w:cs="Traditional Arabic" w:hint="cs"/>
          <w:sz w:val="28"/>
          <w:szCs w:val="28"/>
          <w:rtl/>
        </w:rPr>
        <w:t xml:space="preserve"> </w:t>
      </w:r>
      <w:r w:rsidRPr="00FC46BE">
        <w:rPr>
          <w:rFonts w:ascii="Traditional Arabic" w:hAnsi="Traditional Arabic" w:cs="Traditional Arabic"/>
          <w:sz w:val="28"/>
          <w:szCs w:val="28"/>
          <w:rtl/>
        </w:rPr>
        <w:t xml:space="preserve">عملية استراتيجية شاملة تقوم على </w:t>
      </w:r>
      <w:r w:rsidRPr="00FC46BE">
        <w:rPr>
          <w:rStyle w:val="lev"/>
          <w:rFonts w:ascii="Traditional Arabic" w:hAnsi="Traditional Arabic" w:cs="Traditional Arabic"/>
          <w:b w:val="0"/>
          <w:bCs w:val="0"/>
          <w:sz w:val="28"/>
          <w:szCs w:val="28"/>
          <w:rtl/>
        </w:rPr>
        <w:t>الاستخدام المكثف لتقنيات المعلومات والاتصال</w:t>
      </w:r>
      <w:r w:rsidRPr="00FC46BE">
        <w:rPr>
          <w:rFonts w:ascii="Traditional Arabic" w:hAnsi="Traditional Arabic" w:cs="Traditional Arabic"/>
          <w:sz w:val="28"/>
          <w:szCs w:val="28"/>
          <w:rtl/>
        </w:rPr>
        <w:t xml:space="preserve">، بما يتيح </w:t>
      </w:r>
      <w:r w:rsidRPr="00FC46BE">
        <w:rPr>
          <w:rStyle w:val="lev"/>
          <w:rFonts w:ascii="Traditional Arabic" w:hAnsi="Traditional Arabic" w:cs="Traditional Arabic"/>
          <w:b w:val="0"/>
          <w:bCs w:val="0"/>
          <w:sz w:val="28"/>
          <w:szCs w:val="28"/>
          <w:rtl/>
        </w:rPr>
        <w:t>ابتكار منتجات وخدمات رقمية مبتكرة</w:t>
      </w:r>
      <w:r w:rsidRPr="00FC46BE">
        <w:rPr>
          <w:rFonts w:ascii="Traditional Arabic" w:hAnsi="Traditional Arabic" w:cs="Traditional Arabic"/>
          <w:sz w:val="28"/>
          <w:szCs w:val="28"/>
          <w:rtl/>
        </w:rPr>
        <w:t xml:space="preserve"> تسهم في </w:t>
      </w:r>
      <w:r w:rsidRPr="00FC46BE">
        <w:rPr>
          <w:rStyle w:val="lev"/>
          <w:rFonts w:ascii="Traditional Arabic" w:hAnsi="Traditional Arabic" w:cs="Traditional Arabic"/>
          <w:b w:val="0"/>
          <w:bCs w:val="0"/>
          <w:sz w:val="28"/>
          <w:szCs w:val="28"/>
          <w:rtl/>
        </w:rPr>
        <w:t>رفع كفاءة الأداء وتحسين الإنتاجية</w:t>
      </w:r>
      <w:r w:rsidRPr="00FC46BE">
        <w:rPr>
          <w:rFonts w:ascii="Traditional Arabic" w:hAnsi="Traditional Arabic" w:cs="Traditional Arabic"/>
          <w:b/>
          <w:bCs/>
          <w:sz w:val="28"/>
          <w:szCs w:val="28"/>
          <w:rtl/>
        </w:rPr>
        <w:t xml:space="preserve">، </w:t>
      </w:r>
      <w:r w:rsidRPr="00FC46BE">
        <w:rPr>
          <w:rFonts w:ascii="Traditional Arabic" w:hAnsi="Traditional Arabic" w:cs="Traditional Arabic"/>
          <w:sz w:val="28"/>
          <w:szCs w:val="28"/>
          <w:rtl/>
        </w:rPr>
        <w:t>وتعزيز</w:t>
      </w:r>
      <w:r w:rsidRPr="00FC46BE">
        <w:rPr>
          <w:rFonts w:ascii="Traditional Arabic" w:hAnsi="Traditional Arabic" w:cs="Traditional Arabic"/>
          <w:b/>
          <w:bCs/>
          <w:sz w:val="28"/>
          <w:szCs w:val="28"/>
          <w:rtl/>
        </w:rPr>
        <w:t xml:space="preserve"> </w:t>
      </w:r>
      <w:r w:rsidRPr="00FC46BE">
        <w:rPr>
          <w:rStyle w:val="lev"/>
          <w:rFonts w:ascii="Traditional Arabic" w:hAnsi="Traditional Arabic" w:cs="Traditional Arabic"/>
          <w:b w:val="0"/>
          <w:bCs w:val="0"/>
          <w:sz w:val="28"/>
          <w:szCs w:val="28"/>
          <w:rtl/>
        </w:rPr>
        <w:t>القدرة التنافسية</w:t>
      </w:r>
      <w:r w:rsidRPr="00FC46BE">
        <w:rPr>
          <w:rStyle w:val="lev"/>
          <w:rFonts w:ascii="Traditional Arabic" w:hAnsi="Traditional Arabic" w:cs="Traditional Arabic"/>
          <w:sz w:val="28"/>
          <w:szCs w:val="28"/>
          <w:rtl/>
        </w:rPr>
        <w:t xml:space="preserve"> </w:t>
      </w:r>
      <w:r w:rsidRPr="00FC46BE">
        <w:rPr>
          <w:rStyle w:val="lev"/>
          <w:rFonts w:ascii="Traditional Arabic" w:hAnsi="Traditional Arabic" w:cs="Traditional Arabic"/>
          <w:b w:val="0"/>
          <w:bCs w:val="0"/>
          <w:sz w:val="28"/>
          <w:szCs w:val="28"/>
          <w:rtl/>
        </w:rPr>
        <w:t>للمؤسسات</w:t>
      </w:r>
      <w:r w:rsidRPr="00FC46BE">
        <w:rPr>
          <w:rFonts w:ascii="Traditional Arabic" w:hAnsi="Traditional Arabic" w:cs="Traditional Arabic"/>
          <w:sz w:val="28"/>
          <w:szCs w:val="28"/>
          <w:rtl/>
        </w:rPr>
        <w:t xml:space="preserve"> من خلال استقطاب شريحة أوسع من المستفيدين</w:t>
      </w:r>
      <w:r w:rsidR="00B856C5">
        <w:rPr>
          <w:rFonts w:ascii="Traditional Arabic" w:hAnsi="Traditional Arabic" w:cs="Traditional Arabic" w:hint="cs"/>
          <w:sz w:val="28"/>
          <w:szCs w:val="28"/>
          <w:rtl/>
        </w:rPr>
        <w:t xml:space="preserve">. ولقد </w:t>
      </w:r>
      <w:r w:rsidR="00B856C5" w:rsidRPr="00FC46BE">
        <w:rPr>
          <w:rFonts w:ascii="Traditional Arabic" w:hAnsi="Traditional Arabic" w:cs="Traditional Arabic"/>
          <w:sz w:val="28"/>
          <w:szCs w:val="28"/>
          <w:rtl/>
        </w:rPr>
        <w:t xml:space="preserve">أصبح </w:t>
      </w:r>
      <w:r w:rsidR="00B856C5" w:rsidRPr="00FC46BE">
        <w:rPr>
          <w:rStyle w:val="lev"/>
          <w:rFonts w:ascii="Traditional Arabic" w:hAnsi="Traditional Arabic" w:cs="Traditional Arabic"/>
          <w:b w:val="0"/>
          <w:bCs w:val="0"/>
          <w:sz w:val="28"/>
          <w:szCs w:val="28"/>
          <w:rtl/>
        </w:rPr>
        <w:t xml:space="preserve">التحول الرقمي </w:t>
      </w:r>
      <w:r w:rsidR="00B856C5">
        <w:rPr>
          <w:rStyle w:val="lev"/>
          <w:rFonts w:ascii="Traditional Arabic" w:hAnsi="Traditional Arabic" w:cs="Traditional Arabic" w:hint="cs"/>
          <w:b w:val="0"/>
          <w:bCs w:val="0"/>
          <w:sz w:val="28"/>
          <w:szCs w:val="28"/>
          <w:rtl/>
        </w:rPr>
        <w:t>خيارا</w:t>
      </w:r>
      <w:r w:rsidR="00B856C5" w:rsidRPr="00FC46BE">
        <w:rPr>
          <w:rStyle w:val="lev"/>
          <w:rFonts w:ascii="Traditional Arabic" w:hAnsi="Traditional Arabic" w:cs="Traditional Arabic"/>
          <w:b w:val="0"/>
          <w:bCs w:val="0"/>
          <w:sz w:val="28"/>
          <w:szCs w:val="28"/>
          <w:rtl/>
        </w:rPr>
        <w:t xml:space="preserve"> استراتيج</w:t>
      </w:r>
      <w:r w:rsidR="00B856C5">
        <w:rPr>
          <w:rStyle w:val="lev"/>
          <w:rFonts w:ascii="Traditional Arabic" w:hAnsi="Traditional Arabic" w:cs="Traditional Arabic" w:hint="cs"/>
          <w:b w:val="0"/>
          <w:bCs w:val="0"/>
          <w:sz w:val="28"/>
          <w:szCs w:val="28"/>
          <w:rtl/>
        </w:rPr>
        <w:t>يا</w:t>
      </w:r>
      <w:r w:rsidR="00B856C5" w:rsidRPr="00FC46BE">
        <w:rPr>
          <w:rStyle w:val="lev"/>
          <w:rFonts w:ascii="Traditional Arabic" w:hAnsi="Traditional Arabic" w:cs="Traditional Arabic"/>
          <w:b w:val="0"/>
          <w:bCs w:val="0"/>
          <w:sz w:val="28"/>
          <w:szCs w:val="28"/>
          <w:rtl/>
        </w:rPr>
        <w:t xml:space="preserve"> وضرورة حتمية</w:t>
      </w:r>
      <w:r w:rsidR="00B856C5" w:rsidRPr="00FC46BE">
        <w:rPr>
          <w:rFonts w:ascii="Traditional Arabic" w:hAnsi="Traditional Arabic" w:cs="Traditional Arabic"/>
          <w:sz w:val="28"/>
          <w:szCs w:val="28"/>
          <w:rtl/>
        </w:rPr>
        <w:t xml:space="preserve"> أمام مؤسسات التعليم العالي في ظل التحولات العالمية المتسارعة، الأمر الذي يستوجب </w:t>
      </w:r>
      <w:r w:rsidR="00B856C5" w:rsidRPr="00FC46BE">
        <w:rPr>
          <w:rStyle w:val="lev"/>
          <w:rFonts w:ascii="Traditional Arabic" w:hAnsi="Traditional Arabic" w:cs="Traditional Arabic"/>
          <w:b w:val="0"/>
          <w:bCs w:val="0"/>
          <w:sz w:val="28"/>
          <w:szCs w:val="28"/>
          <w:rtl/>
        </w:rPr>
        <w:t>توفير الدعم المؤسسي والحكومي الملائم</w:t>
      </w:r>
      <w:r w:rsidR="00B856C5" w:rsidRPr="00FC46BE">
        <w:rPr>
          <w:rFonts w:ascii="Traditional Arabic" w:hAnsi="Traditional Arabic" w:cs="Traditional Arabic"/>
          <w:sz w:val="28"/>
          <w:szCs w:val="28"/>
          <w:rtl/>
        </w:rPr>
        <w:t xml:space="preserve"> عبر </w:t>
      </w:r>
      <w:r w:rsidR="00B856C5" w:rsidRPr="00FC46BE">
        <w:rPr>
          <w:rStyle w:val="lev"/>
          <w:rFonts w:ascii="Traditional Arabic" w:hAnsi="Traditional Arabic" w:cs="Traditional Arabic"/>
          <w:b w:val="0"/>
          <w:bCs w:val="0"/>
          <w:sz w:val="28"/>
          <w:szCs w:val="28"/>
          <w:rtl/>
        </w:rPr>
        <w:t>تبنّي سياسات واستراتيجيات واضحة</w:t>
      </w:r>
      <w:r w:rsidR="00B856C5" w:rsidRPr="00FC46BE">
        <w:rPr>
          <w:rFonts w:ascii="Traditional Arabic" w:hAnsi="Traditional Arabic" w:cs="Traditional Arabic"/>
          <w:sz w:val="28"/>
          <w:szCs w:val="28"/>
          <w:rtl/>
        </w:rPr>
        <w:t xml:space="preserve"> ترمي إلى </w:t>
      </w:r>
      <w:r w:rsidR="00B856C5" w:rsidRPr="00FC46BE">
        <w:rPr>
          <w:rStyle w:val="lev"/>
          <w:rFonts w:ascii="Traditional Arabic" w:hAnsi="Traditional Arabic" w:cs="Traditional Arabic"/>
          <w:b w:val="0"/>
          <w:bCs w:val="0"/>
          <w:sz w:val="28"/>
          <w:szCs w:val="28"/>
          <w:rtl/>
        </w:rPr>
        <w:t>تعزيز</w:t>
      </w:r>
      <w:r w:rsidR="00B856C5" w:rsidRPr="00FC46BE">
        <w:rPr>
          <w:rStyle w:val="lev"/>
          <w:rFonts w:ascii="Traditional Arabic" w:hAnsi="Traditional Arabic" w:cs="Traditional Arabic"/>
          <w:sz w:val="28"/>
          <w:szCs w:val="28"/>
          <w:rtl/>
        </w:rPr>
        <w:t xml:space="preserve"> </w:t>
      </w:r>
      <w:r w:rsidR="00B856C5" w:rsidRPr="00FC46BE">
        <w:rPr>
          <w:rStyle w:val="lev"/>
          <w:rFonts w:ascii="Traditional Arabic" w:hAnsi="Traditional Arabic" w:cs="Traditional Arabic"/>
          <w:b w:val="0"/>
          <w:bCs w:val="0"/>
          <w:sz w:val="28"/>
          <w:szCs w:val="28"/>
          <w:rtl/>
        </w:rPr>
        <w:t>التحول</w:t>
      </w:r>
      <w:r w:rsidR="00B856C5" w:rsidRPr="00FC46BE">
        <w:rPr>
          <w:rStyle w:val="lev"/>
          <w:rFonts w:ascii="Traditional Arabic" w:hAnsi="Traditional Arabic" w:cs="Traditional Arabic"/>
          <w:sz w:val="28"/>
          <w:szCs w:val="28"/>
          <w:rtl/>
        </w:rPr>
        <w:t xml:space="preserve"> </w:t>
      </w:r>
      <w:r w:rsidR="00B856C5" w:rsidRPr="00FC46BE">
        <w:rPr>
          <w:rStyle w:val="lev"/>
          <w:rFonts w:ascii="Traditional Arabic" w:hAnsi="Traditional Arabic" w:cs="Traditional Arabic"/>
          <w:b w:val="0"/>
          <w:bCs w:val="0"/>
          <w:sz w:val="28"/>
          <w:szCs w:val="28"/>
          <w:rtl/>
        </w:rPr>
        <w:t>الرقمي</w:t>
      </w:r>
      <w:r w:rsidR="00B856C5" w:rsidRPr="00FC46BE">
        <w:rPr>
          <w:rStyle w:val="lev"/>
          <w:rFonts w:ascii="Traditional Arabic" w:hAnsi="Traditional Arabic" w:cs="Traditional Arabic"/>
          <w:sz w:val="28"/>
          <w:szCs w:val="28"/>
          <w:rtl/>
        </w:rPr>
        <w:t xml:space="preserve"> </w:t>
      </w:r>
      <w:r w:rsidR="00B856C5" w:rsidRPr="00FC46BE">
        <w:rPr>
          <w:rStyle w:val="lev"/>
          <w:rFonts w:ascii="Traditional Arabic" w:hAnsi="Traditional Arabic" w:cs="Traditional Arabic"/>
          <w:b w:val="0"/>
          <w:bCs w:val="0"/>
          <w:sz w:val="28"/>
          <w:szCs w:val="28"/>
          <w:rtl/>
        </w:rPr>
        <w:t>وضمان</w:t>
      </w:r>
      <w:r w:rsidR="00B856C5" w:rsidRPr="00FC46BE">
        <w:rPr>
          <w:rStyle w:val="lev"/>
          <w:rFonts w:ascii="Traditional Arabic" w:hAnsi="Traditional Arabic" w:cs="Traditional Arabic"/>
          <w:sz w:val="28"/>
          <w:szCs w:val="28"/>
          <w:rtl/>
        </w:rPr>
        <w:t xml:space="preserve"> </w:t>
      </w:r>
      <w:r w:rsidR="00B856C5" w:rsidRPr="00FC46BE">
        <w:rPr>
          <w:rStyle w:val="lev"/>
          <w:rFonts w:ascii="Traditional Arabic" w:hAnsi="Traditional Arabic" w:cs="Traditional Arabic"/>
          <w:b w:val="0"/>
          <w:bCs w:val="0"/>
          <w:sz w:val="28"/>
          <w:szCs w:val="28"/>
          <w:rtl/>
        </w:rPr>
        <w:t>استدامته</w:t>
      </w:r>
      <w:r w:rsidR="00B856C5" w:rsidRPr="00FC46BE">
        <w:rPr>
          <w:rFonts w:ascii="Traditional Arabic" w:hAnsi="Traditional Arabic" w:cs="Traditional Arabic"/>
          <w:sz w:val="28"/>
          <w:szCs w:val="28"/>
          <w:rtl/>
        </w:rPr>
        <w:t xml:space="preserve">، بما يسهم في </w:t>
      </w:r>
      <w:r w:rsidR="00B856C5" w:rsidRPr="00FC46BE">
        <w:rPr>
          <w:rStyle w:val="lev"/>
          <w:rFonts w:ascii="Traditional Arabic" w:hAnsi="Traditional Arabic" w:cs="Traditional Arabic"/>
          <w:b w:val="0"/>
          <w:bCs w:val="0"/>
          <w:sz w:val="28"/>
          <w:szCs w:val="28"/>
          <w:rtl/>
        </w:rPr>
        <w:t>تحسين جودة التعليم العالي وتحقيق التميز المؤسسي</w:t>
      </w:r>
      <w:r w:rsidR="00B856C5">
        <w:rPr>
          <w:rFonts w:ascii="Traditional Arabic" w:hAnsi="Traditional Arabic" w:cs="Traditional Arabic" w:hint="cs"/>
          <w:sz w:val="28"/>
          <w:szCs w:val="28"/>
          <w:rtl/>
        </w:rPr>
        <w:t>،</w:t>
      </w:r>
      <w:r w:rsidR="00B856C5" w:rsidRPr="00B856C5">
        <w:rPr>
          <w:rFonts w:ascii="Traditional Arabic" w:eastAsia="Calibri" w:hAnsi="Traditional Arabic" w:cs="Traditional Arabic"/>
          <w:b/>
          <w:bCs/>
          <w:sz w:val="28"/>
          <w:szCs w:val="28"/>
          <w:rtl/>
        </w:rPr>
        <w:t xml:space="preserve"> </w:t>
      </w:r>
      <w:r w:rsidR="00B856C5">
        <w:rPr>
          <w:rtl/>
        </w:rPr>
        <w:t xml:space="preserve">وتؤكد </w:t>
      </w:r>
      <w:r w:rsidR="00B856C5" w:rsidRPr="00B856C5">
        <w:rPr>
          <w:rStyle w:val="lev"/>
          <w:b w:val="0"/>
          <w:bCs w:val="0"/>
          <w:rtl/>
        </w:rPr>
        <w:t>التجارب العربية</w:t>
      </w:r>
      <w:r w:rsidR="00B856C5">
        <w:rPr>
          <w:rStyle w:val="lev"/>
          <w:rtl/>
        </w:rPr>
        <w:t xml:space="preserve"> </w:t>
      </w:r>
      <w:r w:rsidR="00B856C5" w:rsidRPr="00B856C5">
        <w:rPr>
          <w:rStyle w:val="lev"/>
          <w:b w:val="0"/>
          <w:bCs w:val="0"/>
          <w:rtl/>
        </w:rPr>
        <w:t>الرائدة</w:t>
      </w:r>
      <w:r w:rsidR="00B856C5">
        <w:rPr>
          <w:rtl/>
        </w:rPr>
        <w:t xml:space="preserve"> في هذا المجال أن </w:t>
      </w:r>
      <w:r w:rsidR="00B856C5" w:rsidRPr="00B856C5">
        <w:rPr>
          <w:rStyle w:val="lev"/>
          <w:b w:val="0"/>
          <w:bCs w:val="0"/>
          <w:rtl/>
        </w:rPr>
        <w:t>نجاح التحول الرقمي</w:t>
      </w:r>
      <w:r w:rsidR="00B856C5">
        <w:rPr>
          <w:rtl/>
        </w:rPr>
        <w:t xml:space="preserve"> يشكل </w:t>
      </w:r>
      <w:r w:rsidR="00B856C5" w:rsidRPr="00B856C5">
        <w:rPr>
          <w:rFonts w:ascii="Traditional Arabic" w:hAnsi="Traditional Arabic" w:cs="Traditional Arabic"/>
          <w:sz w:val="28"/>
          <w:szCs w:val="28"/>
          <w:rtl/>
        </w:rPr>
        <w:t>أحد</w:t>
      </w:r>
      <w:r w:rsidR="00B856C5">
        <w:rPr>
          <w:rtl/>
        </w:rPr>
        <w:t xml:space="preserve"> العوامل الأساسية لضمان </w:t>
      </w:r>
      <w:r w:rsidR="00B856C5" w:rsidRPr="00B856C5">
        <w:rPr>
          <w:rStyle w:val="lev"/>
          <w:b w:val="0"/>
          <w:bCs w:val="0"/>
          <w:rtl/>
        </w:rPr>
        <w:t>تحسين جودة التعليم العالي</w:t>
      </w:r>
      <w:r w:rsidR="00B856C5">
        <w:rPr>
          <w:rtl/>
        </w:rPr>
        <w:t xml:space="preserve"> وتعزيز مكانة الجامعات العربية في بيئة تنافسية عالمية متطورة</w:t>
      </w:r>
      <w:r w:rsidR="00B856C5">
        <w:t>.</w:t>
      </w:r>
    </w:p>
    <w:p w:rsidR="00FC46BE" w:rsidRPr="00B856C5" w:rsidRDefault="00B856C5" w:rsidP="009A6232">
      <w:pPr>
        <w:pStyle w:val="NormalWeb"/>
        <w:pBdr>
          <w:top w:val="single" w:sz="4" w:space="1" w:color="auto"/>
          <w:left w:val="single" w:sz="4" w:space="4" w:color="auto"/>
          <w:bottom w:val="single" w:sz="4" w:space="1" w:color="auto"/>
          <w:right w:val="single" w:sz="4" w:space="4" w:color="auto"/>
        </w:pBdr>
        <w:bidi/>
        <w:spacing w:before="0" w:beforeAutospacing="0" w:line="276" w:lineRule="auto"/>
        <w:jc w:val="both"/>
        <w:rPr>
          <w:rFonts w:ascii="Traditional Arabic" w:hAnsi="Traditional Arabic" w:cs="Traditional Arabic"/>
          <w:b/>
          <w:bCs/>
          <w:sz w:val="28"/>
          <w:szCs w:val="28"/>
        </w:rPr>
      </w:pPr>
      <w:r w:rsidRPr="00B856C5">
        <w:rPr>
          <w:rFonts w:ascii="Traditional Arabic" w:hAnsi="Traditional Arabic" w:cs="Traditional Arabic" w:hint="cs"/>
          <w:b/>
          <w:bCs/>
          <w:sz w:val="28"/>
          <w:szCs w:val="28"/>
          <w:rtl/>
        </w:rPr>
        <w:t>الكلمات المفتاحية:</w:t>
      </w:r>
      <w:r>
        <w:rPr>
          <w:rFonts w:ascii="Traditional Arabic" w:hAnsi="Traditional Arabic" w:cs="Traditional Arabic" w:hint="cs"/>
          <w:b/>
          <w:bCs/>
          <w:sz w:val="28"/>
          <w:szCs w:val="28"/>
          <w:rtl/>
        </w:rPr>
        <w:t xml:space="preserve"> </w:t>
      </w:r>
      <w:r w:rsidRPr="00B856C5">
        <w:rPr>
          <w:rFonts w:ascii="Traditional Arabic" w:hAnsi="Traditional Arabic" w:cs="Traditional Arabic" w:hint="cs"/>
          <w:sz w:val="28"/>
          <w:szCs w:val="28"/>
          <w:rtl/>
        </w:rPr>
        <w:t>التحول الرقمي، جودة التعليم العالي، جامعات عربية.</w:t>
      </w:r>
    </w:p>
    <w:p w:rsidR="0061648E" w:rsidRPr="0061648E" w:rsidRDefault="0061648E" w:rsidP="009A6232">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lang w:val="en-US"/>
        </w:rPr>
      </w:pPr>
      <w:r w:rsidRPr="0061648E">
        <w:rPr>
          <w:rStyle w:val="lev"/>
          <w:lang w:val="en-US"/>
        </w:rPr>
        <w:t>Abstract</w:t>
      </w:r>
      <w:r w:rsidRPr="0061648E">
        <w:rPr>
          <w:lang w:val="en-US"/>
        </w:rPr>
        <w:br/>
      </w:r>
      <w:r>
        <w:rPr>
          <w:lang w:val="en-US"/>
        </w:rPr>
        <w:t xml:space="preserve">         </w:t>
      </w:r>
      <w:r w:rsidRPr="0061648E">
        <w:rPr>
          <w:lang w:val="en-US"/>
        </w:rPr>
        <w:t xml:space="preserve">This article aims to analyze the various dimensions in which </w:t>
      </w:r>
      <w:r w:rsidRPr="0061648E">
        <w:rPr>
          <w:rStyle w:val="lev"/>
          <w:b w:val="0"/>
          <w:bCs w:val="0"/>
          <w:lang w:val="en-US"/>
        </w:rPr>
        <w:t>digital</w:t>
      </w:r>
      <w:r w:rsidRPr="0061648E">
        <w:rPr>
          <w:rStyle w:val="lev"/>
          <w:lang w:val="en-US"/>
        </w:rPr>
        <w:t xml:space="preserve"> </w:t>
      </w:r>
      <w:r w:rsidRPr="0061648E">
        <w:rPr>
          <w:rStyle w:val="lev"/>
          <w:b w:val="0"/>
          <w:bCs w:val="0"/>
          <w:lang w:val="en-US"/>
        </w:rPr>
        <w:t>transformation</w:t>
      </w:r>
      <w:r w:rsidRPr="0061648E">
        <w:rPr>
          <w:lang w:val="en-US"/>
        </w:rPr>
        <w:t xml:space="preserve"> intersects with </w:t>
      </w:r>
      <w:r w:rsidRPr="0061648E">
        <w:rPr>
          <w:rStyle w:val="lev"/>
          <w:b w:val="0"/>
          <w:bCs w:val="0"/>
          <w:lang w:val="en-US"/>
        </w:rPr>
        <w:t>the quality of higher education</w:t>
      </w:r>
      <w:r w:rsidRPr="0061648E">
        <w:rPr>
          <w:lang w:val="en-US"/>
        </w:rPr>
        <w:t xml:space="preserve">. Digital transformation is considered a comprehensive strategic process based on the intensive use of </w:t>
      </w:r>
      <w:r w:rsidRPr="0061648E">
        <w:rPr>
          <w:rStyle w:val="lev"/>
          <w:b w:val="0"/>
          <w:bCs w:val="0"/>
          <w:lang w:val="en-US"/>
        </w:rPr>
        <w:t>information and communication</w:t>
      </w:r>
      <w:r w:rsidRPr="0061648E">
        <w:rPr>
          <w:rStyle w:val="lev"/>
          <w:lang w:val="en-US"/>
        </w:rPr>
        <w:t xml:space="preserve"> </w:t>
      </w:r>
      <w:r w:rsidRPr="0061648E">
        <w:rPr>
          <w:rStyle w:val="lev"/>
          <w:b w:val="0"/>
          <w:bCs w:val="0"/>
          <w:lang w:val="en-US"/>
        </w:rPr>
        <w:t xml:space="preserve">technologies </w:t>
      </w:r>
      <w:r w:rsidRPr="0061648E">
        <w:rPr>
          <w:rStyle w:val="lev"/>
          <w:lang w:val="en-US"/>
        </w:rPr>
        <w:t>(ICTs)</w:t>
      </w:r>
      <w:r w:rsidRPr="0061648E">
        <w:rPr>
          <w:lang w:val="en-US"/>
        </w:rPr>
        <w:t xml:space="preserve">, enabling the </w:t>
      </w:r>
      <w:r w:rsidRPr="0061648E">
        <w:rPr>
          <w:rStyle w:val="lev"/>
          <w:b w:val="0"/>
          <w:bCs w:val="0"/>
          <w:lang w:val="en-US"/>
        </w:rPr>
        <w:t>creation of innovative digital products and services</w:t>
      </w:r>
      <w:r w:rsidRPr="0061648E">
        <w:rPr>
          <w:lang w:val="en-US"/>
        </w:rPr>
        <w:t xml:space="preserve"> that contribute to </w:t>
      </w:r>
      <w:r w:rsidRPr="0061648E">
        <w:rPr>
          <w:rStyle w:val="lev"/>
          <w:b w:val="0"/>
          <w:bCs w:val="0"/>
          <w:lang w:val="en-US"/>
        </w:rPr>
        <w:t>enhancing operational efficiency and productivity</w:t>
      </w:r>
      <w:r w:rsidRPr="0061648E">
        <w:rPr>
          <w:lang w:val="en-US"/>
        </w:rPr>
        <w:t xml:space="preserve">, as well as </w:t>
      </w:r>
      <w:r w:rsidRPr="0061648E">
        <w:rPr>
          <w:rStyle w:val="lev"/>
          <w:b w:val="0"/>
          <w:bCs w:val="0"/>
          <w:lang w:val="en-US"/>
        </w:rPr>
        <w:t>strengthening the competitive</w:t>
      </w:r>
      <w:r w:rsidRPr="0061648E">
        <w:rPr>
          <w:rStyle w:val="lev"/>
          <w:lang w:val="en-US"/>
        </w:rPr>
        <w:t xml:space="preserve"> </w:t>
      </w:r>
      <w:r w:rsidRPr="0061648E">
        <w:rPr>
          <w:rStyle w:val="lev"/>
          <w:b w:val="0"/>
          <w:bCs w:val="0"/>
          <w:lang w:val="en-US"/>
        </w:rPr>
        <w:t>capacity of institutions</w:t>
      </w:r>
      <w:r w:rsidRPr="0061648E">
        <w:rPr>
          <w:lang w:val="en-US"/>
        </w:rPr>
        <w:t xml:space="preserve"> by attracting a broader range of beneficiaries.</w:t>
      </w:r>
      <w:r w:rsidRPr="0061648E">
        <w:rPr>
          <w:lang w:val="en-US"/>
        </w:rPr>
        <w:br/>
        <w:t xml:space="preserve">Digital transformation has become a </w:t>
      </w:r>
      <w:r w:rsidRPr="0061648E">
        <w:rPr>
          <w:rStyle w:val="lev"/>
          <w:b w:val="0"/>
          <w:bCs w:val="0"/>
          <w:lang w:val="en-US"/>
        </w:rPr>
        <w:t>strategic choice and an inevitable necessity</w:t>
      </w:r>
      <w:r w:rsidRPr="0061648E">
        <w:rPr>
          <w:lang w:val="en-US"/>
        </w:rPr>
        <w:t xml:space="preserve"> for higher </w:t>
      </w:r>
      <w:r w:rsidRPr="0061648E">
        <w:rPr>
          <w:lang w:val="en-US"/>
        </w:rPr>
        <w:lastRenderedPageBreak/>
        <w:t xml:space="preserve">education institutions amid the rapid global changes, which requires </w:t>
      </w:r>
      <w:r w:rsidRPr="0061648E">
        <w:rPr>
          <w:rStyle w:val="lev"/>
          <w:b w:val="0"/>
          <w:bCs w:val="0"/>
          <w:lang w:val="en-US"/>
        </w:rPr>
        <w:t>adequate institutional</w:t>
      </w:r>
      <w:r w:rsidRPr="0061648E">
        <w:rPr>
          <w:rStyle w:val="lev"/>
          <w:lang w:val="en-US"/>
        </w:rPr>
        <w:t xml:space="preserve"> </w:t>
      </w:r>
      <w:r w:rsidRPr="0061648E">
        <w:rPr>
          <w:rStyle w:val="lev"/>
          <w:b w:val="0"/>
          <w:bCs w:val="0"/>
          <w:lang w:val="en-US"/>
        </w:rPr>
        <w:t>and governmental support</w:t>
      </w:r>
      <w:r w:rsidRPr="0061648E">
        <w:rPr>
          <w:lang w:val="en-US"/>
        </w:rPr>
        <w:t xml:space="preserve"> through the adoption of </w:t>
      </w:r>
      <w:r w:rsidRPr="0061648E">
        <w:rPr>
          <w:rStyle w:val="lev"/>
          <w:b w:val="0"/>
          <w:bCs w:val="0"/>
          <w:lang w:val="en-US"/>
        </w:rPr>
        <w:t>clear policies and strategies</w:t>
      </w:r>
      <w:r w:rsidRPr="0061648E">
        <w:rPr>
          <w:lang w:val="en-US"/>
        </w:rPr>
        <w:t xml:space="preserve"> aimed at </w:t>
      </w:r>
      <w:r w:rsidRPr="0061648E">
        <w:rPr>
          <w:rStyle w:val="lev"/>
          <w:b w:val="0"/>
          <w:bCs w:val="0"/>
          <w:lang w:val="en-US"/>
        </w:rPr>
        <w:t>promoting digital transformation and ensuring its sustainability</w:t>
      </w:r>
      <w:r w:rsidRPr="0061648E">
        <w:rPr>
          <w:lang w:val="en-US"/>
        </w:rPr>
        <w:t xml:space="preserve">. This, in turn, contributes to </w:t>
      </w:r>
      <w:r w:rsidRPr="0061648E">
        <w:rPr>
          <w:rStyle w:val="lev"/>
          <w:b w:val="0"/>
          <w:bCs w:val="0"/>
          <w:lang w:val="en-US"/>
        </w:rPr>
        <w:t>improving the quality of higher education and achieving institutional excellence</w:t>
      </w:r>
      <w:r w:rsidRPr="0061648E">
        <w:rPr>
          <w:lang w:val="en-US"/>
        </w:rPr>
        <w:t>.</w:t>
      </w:r>
      <w:r w:rsidRPr="0061648E">
        <w:rPr>
          <w:lang w:val="en-US"/>
        </w:rPr>
        <w:br/>
        <w:t xml:space="preserve">Moreover, </w:t>
      </w:r>
      <w:r w:rsidRPr="0061648E">
        <w:rPr>
          <w:rStyle w:val="lev"/>
          <w:b w:val="0"/>
          <w:bCs w:val="0"/>
          <w:lang w:val="en-US"/>
        </w:rPr>
        <w:t>successful Arab experiences</w:t>
      </w:r>
      <w:r w:rsidRPr="0061648E">
        <w:rPr>
          <w:lang w:val="en-US"/>
        </w:rPr>
        <w:t xml:space="preserve"> in this field confirm that </w:t>
      </w:r>
      <w:r w:rsidRPr="0061648E">
        <w:rPr>
          <w:rStyle w:val="lev"/>
          <w:b w:val="0"/>
          <w:bCs w:val="0"/>
          <w:lang w:val="en-US"/>
        </w:rPr>
        <w:t>effective digital transformation</w:t>
      </w:r>
      <w:r w:rsidRPr="0061648E">
        <w:rPr>
          <w:lang w:val="en-US"/>
        </w:rPr>
        <w:t xml:space="preserve"> constitutes a key factor in ensuring </w:t>
      </w:r>
      <w:r w:rsidRPr="0061648E">
        <w:rPr>
          <w:rStyle w:val="lev"/>
          <w:b w:val="0"/>
          <w:bCs w:val="0"/>
          <w:lang w:val="en-US"/>
        </w:rPr>
        <w:t>the enhancement of higher education</w:t>
      </w:r>
      <w:r w:rsidRPr="0061648E">
        <w:rPr>
          <w:rStyle w:val="lev"/>
          <w:lang w:val="en-US"/>
        </w:rPr>
        <w:t xml:space="preserve"> </w:t>
      </w:r>
      <w:r w:rsidRPr="0061648E">
        <w:rPr>
          <w:rStyle w:val="lev"/>
          <w:b w:val="0"/>
          <w:bCs w:val="0"/>
          <w:lang w:val="en-US"/>
        </w:rPr>
        <w:t>quality</w:t>
      </w:r>
      <w:r w:rsidRPr="0061648E">
        <w:rPr>
          <w:lang w:val="en-US"/>
        </w:rPr>
        <w:t xml:space="preserve"> and in strengthening the </w:t>
      </w:r>
      <w:r w:rsidRPr="0061648E">
        <w:rPr>
          <w:rStyle w:val="lev"/>
          <w:b w:val="0"/>
          <w:bCs w:val="0"/>
          <w:lang w:val="en-US"/>
        </w:rPr>
        <w:t>global competitiveness of Arab universities</w:t>
      </w:r>
      <w:r w:rsidRPr="0061648E">
        <w:rPr>
          <w:b/>
          <w:bCs/>
          <w:lang w:val="en-US"/>
        </w:rPr>
        <w:t>.</w:t>
      </w:r>
    </w:p>
    <w:p w:rsidR="00FC46BE" w:rsidRPr="00E2564D" w:rsidRDefault="0061648E" w:rsidP="009A6232">
      <w:pPr>
        <w:pStyle w:val="NormalWeb"/>
        <w:pBdr>
          <w:top w:val="single" w:sz="4" w:space="1" w:color="auto"/>
          <w:left w:val="single" w:sz="4" w:space="4" w:color="auto"/>
          <w:bottom w:val="single" w:sz="4" w:space="1" w:color="auto"/>
          <w:right w:val="single" w:sz="4" w:space="4" w:color="auto"/>
        </w:pBdr>
        <w:spacing w:before="0" w:beforeAutospacing="0" w:line="276" w:lineRule="auto"/>
        <w:jc w:val="both"/>
        <w:rPr>
          <w:rtl/>
          <w:lang w:val="en-US"/>
        </w:rPr>
      </w:pPr>
      <w:r w:rsidRPr="0061648E">
        <w:rPr>
          <w:rStyle w:val="lev"/>
          <w:lang w:val="en-US"/>
        </w:rPr>
        <w:t>Keywords:</w:t>
      </w:r>
      <w:r w:rsidRPr="0061648E">
        <w:rPr>
          <w:lang w:val="en-US"/>
        </w:rPr>
        <w:t xml:space="preserve"> Digital Transformation, Quality of Higher Education, Arab Universities.</w:t>
      </w:r>
    </w:p>
    <w:p w:rsidR="002D29D6" w:rsidRPr="002D29D6" w:rsidRDefault="002D29D6" w:rsidP="009A6232">
      <w:pPr>
        <w:bidi/>
        <w:spacing w:after="0" w:line="276" w:lineRule="auto"/>
        <w:rPr>
          <w:rFonts w:ascii="Traditional Arabic" w:hAnsi="Traditional Arabic" w:cs="Traditional Arabic"/>
          <w:b/>
          <w:bCs/>
          <w:sz w:val="32"/>
          <w:szCs w:val="32"/>
          <w:rtl/>
          <w:lang w:bidi="ar-DZ"/>
        </w:rPr>
      </w:pPr>
      <w:r w:rsidRPr="002D29D6">
        <w:rPr>
          <w:rFonts w:ascii="Traditional Arabic" w:hAnsi="Traditional Arabic" w:cs="Traditional Arabic"/>
          <w:b/>
          <w:bCs/>
          <w:sz w:val="32"/>
          <w:szCs w:val="32"/>
          <w:rtl/>
          <w:lang w:bidi="ar-DZ"/>
        </w:rPr>
        <w:t xml:space="preserve">مقدمة </w:t>
      </w:r>
    </w:p>
    <w:p w:rsidR="003845C8" w:rsidRPr="00CA292A" w:rsidRDefault="003845C8" w:rsidP="009A6232">
      <w:pPr>
        <w:pStyle w:val="NormalWeb"/>
        <w:bidi/>
        <w:spacing w:before="0" w:beforeAutospacing="0" w:after="0" w:afterAutospacing="0" w:line="276" w:lineRule="auto"/>
        <w:ind w:firstLine="708"/>
        <w:jc w:val="both"/>
        <w:rPr>
          <w:rFonts w:ascii="Traditional Arabic" w:hAnsi="Traditional Arabic" w:cs="Traditional Arabic"/>
          <w:sz w:val="28"/>
          <w:szCs w:val="28"/>
        </w:rPr>
      </w:pPr>
      <w:r w:rsidRPr="00CA292A">
        <w:rPr>
          <w:rFonts w:ascii="Traditional Arabic" w:hAnsi="Traditional Arabic" w:cs="Traditional Arabic"/>
          <w:sz w:val="28"/>
          <w:szCs w:val="28"/>
          <w:rtl/>
        </w:rPr>
        <w:t xml:space="preserve">في ظل التطورات التقنية المتسارعة التي يشهدها العالم اليوم، أصبح </w:t>
      </w:r>
      <w:r w:rsidRPr="00CA292A">
        <w:rPr>
          <w:rStyle w:val="lev"/>
          <w:rFonts w:ascii="Traditional Arabic" w:hAnsi="Traditional Arabic" w:cs="Traditional Arabic"/>
          <w:b w:val="0"/>
          <w:bCs w:val="0"/>
          <w:sz w:val="28"/>
          <w:szCs w:val="28"/>
          <w:rtl/>
        </w:rPr>
        <w:t>التحول الرقمي</w:t>
      </w:r>
      <w:r w:rsidRPr="00CA292A">
        <w:rPr>
          <w:rFonts w:ascii="Traditional Arabic" w:hAnsi="Traditional Arabic" w:cs="Traditional Arabic"/>
          <w:sz w:val="28"/>
          <w:szCs w:val="28"/>
          <w:rtl/>
        </w:rPr>
        <w:t xml:space="preserve"> </w:t>
      </w:r>
      <w:proofErr w:type="spellStart"/>
      <w:r w:rsidRPr="00CA292A">
        <w:rPr>
          <w:rFonts w:ascii="Traditional Arabic" w:hAnsi="Traditional Arabic" w:cs="Traditional Arabic"/>
          <w:sz w:val="28"/>
          <w:szCs w:val="28"/>
          <w:rtl/>
        </w:rPr>
        <w:t>خيا</w:t>
      </w:r>
      <w:proofErr w:type="spellEnd"/>
      <w:r w:rsidRPr="00CA292A">
        <w:rPr>
          <w:rFonts w:ascii="Traditional Arabic" w:hAnsi="Traditional Arabic" w:cs="Traditional Arabic"/>
          <w:sz w:val="28"/>
          <w:szCs w:val="28"/>
          <w:rtl/>
          <w:lang w:bidi="ar-DZ"/>
        </w:rPr>
        <w:t>ر</w:t>
      </w:r>
      <w:r w:rsidRPr="00CA292A">
        <w:rPr>
          <w:rFonts w:ascii="Traditional Arabic" w:hAnsi="Traditional Arabic" w:cs="Traditional Arabic"/>
          <w:sz w:val="28"/>
          <w:szCs w:val="28"/>
          <w:rtl/>
        </w:rPr>
        <w:t xml:space="preserve">ا استراتيجيا لا غنى عنه، بل </w:t>
      </w:r>
      <w:r w:rsidRPr="00CA292A">
        <w:rPr>
          <w:rStyle w:val="lev"/>
          <w:rFonts w:ascii="Traditional Arabic" w:hAnsi="Traditional Arabic" w:cs="Traditional Arabic"/>
          <w:b w:val="0"/>
          <w:bCs w:val="0"/>
          <w:sz w:val="28"/>
          <w:szCs w:val="28"/>
          <w:rtl/>
        </w:rPr>
        <w:t>ضرورة حتمية</w:t>
      </w:r>
      <w:r w:rsidRPr="00CA292A">
        <w:rPr>
          <w:rFonts w:ascii="Traditional Arabic" w:hAnsi="Traditional Arabic" w:cs="Traditional Arabic"/>
          <w:sz w:val="28"/>
          <w:szCs w:val="28"/>
          <w:rtl/>
        </w:rPr>
        <w:t xml:space="preserve"> لكل منظمات الأعمال، سواء كانت في القطاع العام أو الخاص. إذ تسعى المؤسسات إلى تبني هذا التحول من أجل تعزيز كفاءتها وتحسين جودة خدماتها، وتحقيق رضا عملائها ومواكبة التغيرات المتلاحقة في بيئة العمل الحديثة</w:t>
      </w:r>
      <w:r w:rsidRPr="00CA292A">
        <w:rPr>
          <w:rFonts w:ascii="Traditional Arabic" w:hAnsi="Traditional Arabic" w:cs="Traditional Arabic"/>
          <w:sz w:val="28"/>
          <w:szCs w:val="28"/>
        </w:rPr>
        <w:t>.</w:t>
      </w:r>
    </w:p>
    <w:p w:rsidR="002D29D6" w:rsidRDefault="0043042C" w:rsidP="009A6232">
      <w:pPr>
        <w:pStyle w:val="NormalWeb"/>
        <w:bidi/>
        <w:spacing w:before="0" w:beforeAutospacing="0" w:line="276"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إن </w:t>
      </w:r>
      <w:r w:rsidR="003845C8" w:rsidRPr="00CA292A">
        <w:rPr>
          <w:rFonts w:ascii="Traditional Arabic" w:hAnsi="Traditional Arabic" w:cs="Traditional Arabic"/>
          <w:sz w:val="28"/>
          <w:szCs w:val="28"/>
          <w:rtl/>
        </w:rPr>
        <w:t xml:space="preserve">التحول الرقمي </w:t>
      </w:r>
      <w:r>
        <w:rPr>
          <w:rFonts w:ascii="Traditional Arabic" w:hAnsi="Traditional Arabic" w:cs="Traditional Arabic" w:hint="cs"/>
          <w:sz w:val="28"/>
          <w:szCs w:val="28"/>
          <w:rtl/>
        </w:rPr>
        <w:t xml:space="preserve">يمثل </w:t>
      </w:r>
      <w:r w:rsidR="003845C8" w:rsidRPr="00CA292A">
        <w:rPr>
          <w:rFonts w:ascii="Traditional Arabic" w:hAnsi="Traditional Arabic" w:cs="Traditional Arabic"/>
          <w:sz w:val="28"/>
          <w:szCs w:val="28"/>
          <w:rtl/>
        </w:rPr>
        <w:t>أداة فاعلة لتحقيق التقدم والنمو، ودعامة أساسية لتطوير المجتمعات والمؤسسات في عصر يقوم على المعرفة والتقنية</w:t>
      </w:r>
      <w:r w:rsidR="00903EB3">
        <w:rPr>
          <w:rFonts w:ascii="Traditional Arabic" w:hAnsi="Traditional Arabic" w:cs="Traditional Arabic" w:hint="cs"/>
          <w:sz w:val="28"/>
          <w:szCs w:val="28"/>
          <w:rtl/>
        </w:rPr>
        <w:t xml:space="preserve">، وباعتبار الجامعات </w:t>
      </w:r>
      <w:r w:rsidR="006B0CBF">
        <w:rPr>
          <w:rtl/>
        </w:rPr>
        <w:t>تهدف إلى إعداد الأفراد وتأهيلهم علميا ومهنيا وفكريا للمساهمة في تطوير المجتمع وسوق العمل. يشمل التعليم العالي الجامعات، والكليات، والمعاهد، ومراكز البحث العلمي</w:t>
      </w:r>
      <w:r w:rsidR="004641E3">
        <w:rPr>
          <w:rFonts w:hint="cs"/>
          <w:rtl/>
        </w:rPr>
        <w:t xml:space="preserve">، لذلك </w:t>
      </w:r>
      <w:r w:rsidR="003845C8" w:rsidRPr="00CA292A">
        <w:rPr>
          <w:rFonts w:ascii="Traditional Arabic" w:hAnsi="Traditional Arabic" w:cs="Traditional Arabic"/>
          <w:sz w:val="28"/>
          <w:szCs w:val="28"/>
          <w:rtl/>
        </w:rPr>
        <w:t xml:space="preserve">يعد </w:t>
      </w:r>
      <w:r w:rsidR="003845C8" w:rsidRPr="00CA292A">
        <w:rPr>
          <w:rStyle w:val="lev"/>
          <w:rFonts w:ascii="Traditional Arabic" w:hAnsi="Traditional Arabic" w:cs="Traditional Arabic"/>
          <w:b w:val="0"/>
          <w:bCs w:val="0"/>
          <w:sz w:val="28"/>
          <w:szCs w:val="28"/>
          <w:rtl/>
        </w:rPr>
        <w:t>التحول الرقمي في الجامعات</w:t>
      </w:r>
      <w:r w:rsidR="003845C8" w:rsidRPr="00CA292A">
        <w:rPr>
          <w:rFonts w:ascii="Traditional Arabic" w:hAnsi="Traditional Arabic" w:cs="Traditional Arabic"/>
          <w:sz w:val="28"/>
          <w:szCs w:val="28"/>
          <w:rtl/>
        </w:rPr>
        <w:t xml:space="preserve"> من أهم الركائز التي تسهم في تطوير المنظومة التعليمية والبحثية، إذ يمكّن الجامعات من </w:t>
      </w:r>
      <w:r w:rsidR="003845C8" w:rsidRPr="00CA292A">
        <w:rPr>
          <w:rStyle w:val="lev"/>
          <w:rFonts w:ascii="Traditional Arabic" w:hAnsi="Traditional Arabic" w:cs="Traditional Arabic"/>
          <w:b w:val="0"/>
          <w:bCs w:val="0"/>
          <w:sz w:val="28"/>
          <w:szCs w:val="28"/>
          <w:rtl/>
        </w:rPr>
        <w:t>تبنّي</w:t>
      </w:r>
      <w:r w:rsidR="003845C8" w:rsidRPr="00CA292A">
        <w:rPr>
          <w:rStyle w:val="lev"/>
          <w:rFonts w:ascii="Traditional Arabic" w:hAnsi="Traditional Arabic" w:cs="Traditional Arabic"/>
          <w:sz w:val="28"/>
          <w:szCs w:val="28"/>
          <w:rtl/>
        </w:rPr>
        <w:t xml:space="preserve"> </w:t>
      </w:r>
      <w:r w:rsidR="003845C8" w:rsidRPr="00CA292A">
        <w:rPr>
          <w:rStyle w:val="lev"/>
          <w:rFonts w:ascii="Traditional Arabic" w:hAnsi="Traditional Arabic" w:cs="Traditional Arabic"/>
          <w:b w:val="0"/>
          <w:bCs w:val="0"/>
          <w:sz w:val="28"/>
          <w:szCs w:val="28"/>
          <w:rtl/>
        </w:rPr>
        <w:t>تقنيات التعليم الحديثة</w:t>
      </w:r>
      <w:r w:rsidR="003845C8" w:rsidRPr="00CA292A">
        <w:rPr>
          <w:rFonts w:ascii="Traditional Arabic" w:hAnsi="Traditional Arabic" w:cs="Traditional Arabic"/>
          <w:sz w:val="28"/>
          <w:szCs w:val="28"/>
          <w:rtl/>
        </w:rPr>
        <w:t xml:space="preserve">، مثل التعليم الإلكتروني، والمنصات التفاعلية، وإدارة المحتوى التعليمي عبر الأنظمة الذكية. ويسهم ذلك في </w:t>
      </w:r>
      <w:r w:rsidR="003845C8" w:rsidRPr="00CA292A">
        <w:rPr>
          <w:rStyle w:val="lev"/>
          <w:rFonts w:ascii="Traditional Arabic" w:hAnsi="Traditional Arabic" w:cs="Traditional Arabic"/>
          <w:b w:val="0"/>
          <w:bCs w:val="0"/>
          <w:sz w:val="28"/>
          <w:szCs w:val="28"/>
          <w:rtl/>
        </w:rPr>
        <w:t>تحسين جودة التعليم</w:t>
      </w:r>
      <w:r w:rsidR="003845C8" w:rsidRPr="00CA292A">
        <w:rPr>
          <w:rFonts w:ascii="Traditional Arabic" w:hAnsi="Traditional Arabic" w:cs="Traditional Arabic"/>
          <w:sz w:val="28"/>
          <w:szCs w:val="28"/>
          <w:rtl/>
        </w:rPr>
        <w:t xml:space="preserve">، وتوسيع فرص التعلم المستمر، وتوفير بيئة تعليمية مرنة تراعي احتياجات الطلبة وأعضاء هيئة التدريس على </w:t>
      </w:r>
      <w:r w:rsidR="009407FA" w:rsidRPr="00CA292A">
        <w:rPr>
          <w:rFonts w:ascii="Traditional Arabic" w:hAnsi="Traditional Arabic" w:cs="Traditional Arabic"/>
          <w:sz w:val="28"/>
          <w:szCs w:val="28"/>
          <w:rtl/>
        </w:rPr>
        <w:t>حد س</w:t>
      </w:r>
      <w:r w:rsidR="003845C8" w:rsidRPr="00CA292A">
        <w:rPr>
          <w:rFonts w:ascii="Traditional Arabic" w:hAnsi="Traditional Arabic" w:cs="Traditional Arabic"/>
          <w:sz w:val="28"/>
          <w:szCs w:val="28"/>
          <w:rtl/>
        </w:rPr>
        <w:t>واء</w:t>
      </w:r>
      <w:r w:rsidR="003845C8" w:rsidRPr="00CA292A">
        <w:rPr>
          <w:rFonts w:ascii="Traditional Arabic" w:hAnsi="Traditional Arabic" w:cs="Traditional Arabic"/>
          <w:sz w:val="28"/>
          <w:szCs w:val="28"/>
        </w:rPr>
        <w:t>.</w:t>
      </w:r>
      <w:r w:rsidR="003845C8" w:rsidRPr="00CA292A">
        <w:rPr>
          <w:rFonts w:ascii="Traditional Arabic" w:hAnsi="Traditional Arabic" w:cs="Traditional Arabic"/>
          <w:sz w:val="28"/>
          <w:szCs w:val="28"/>
        </w:rPr>
        <w:br/>
      </w:r>
      <w:r w:rsidR="003845C8" w:rsidRPr="00CA292A">
        <w:rPr>
          <w:rFonts w:ascii="Traditional Arabic" w:hAnsi="Traditional Arabic" w:cs="Traditional Arabic"/>
          <w:sz w:val="28"/>
          <w:szCs w:val="28"/>
          <w:rtl/>
        </w:rPr>
        <w:t xml:space="preserve">كما يعزز التحول الرقمي من قدرة الجامعات على </w:t>
      </w:r>
      <w:r w:rsidR="003845C8" w:rsidRPr="00CA292A">
        <w:rPr>
          <w:rStyle w:val="lev"/>
          <w:rFonts w:ascii="Traditional Arabic" w:hAnsi="Traditional Arabic" w:cs="Traditional Arabic"/>
          <w:b w:val="0"/>
          <w:bCs w:val="0"/>
          <w:sz w:val="28"/>
          <w:szCs w:val="28"/>
          <w:rtl/>
        </w:rPr>
        <w:t>إدارة مواردها بكفاءة</w:t>
      </w:r>
      <w:r w:rsidR="003845C8" w:rsidRPr="00CA292A">
        <w:rPr>
          <w:rFonts w:ascii="Traditional Arabic" w:hAnsi="Traditional Arabic" w:cs="Traditional Arabic"/>
          <w:sz w:val="28"/>
          <w:szCs w:val="28"/>
          <w:rtl/>
        </w:rPr>
        <w:t xml:space="preserve">، من خلال تطبيق الأنظمة المعلوماتية في شؤون الطلبة، والبحث العلمي، والموارد البشرية، مما يضمن </w:t>
      </w:r>
      <w:r w:rsidR="003845C8" w:rsidRPr="00CA292A">
        <w:rPr>
          <w:rStyle w:val="lev"/>
          <w:rFonts w:ascii="Traditional Arabic" w:hAnsi="Traditional Arabic" w:cs="Traditional Arabic"/>
          <w:b w:val="0"/>
          <w:bCs w:val="0"/>
          <w:sz w:val="28"/>
          <w:szCs w:val="28"/>
          <w:rtl/>
        </w:rPr>
        <w:t>الشفافية والدقة في اتخاذ القرار</w:t>
      </w:r>
      <w:r w:rsidR="003845C8" w:rsidRPr="00CA292A">
        <w:rPr>
          <w:rFonts w:ascii="Traditional Arabic" w:hAnsi="Traditional Arabic" w:cs="Traditional Arabic"/>
          <w:sz w:val="28"/>
          <w:szCs w:val="28"/>
        </w:rPr>
        <w:t xml:space="preserve">. </w:t>
      </w:r>
      <w:r w:rsidR="003845C8" w:rsidRPr="00CA292A">
        <w:rPr>
          <w:rFonts w:ascii="Traditional Arabic" w:hAnsi="Traditional Arabic" w:cs="Traditional Arabic"/>
          <w:sz w:val="28"/>
          <w:szCs w:val="28"/>
          <w:rtl/>
        </w:rPr>
        <w:t>وإضافة إلى ذلك، يفتح التحول الرقمي المجال أمام الجامعات لتوسيع شراكاتها مع مؤسسات التعليم والبحث على المستوى المحلي والدولي، و</w:t>
      </w:r>
      <w:r w:rsidR="009407FA" w:rsidRPr="00CA292A">
        <w:rPr>
          <w:rFonts w:ascii="Traditional Arabic" w:hAnsi="Traditional Arabic" w:cs="Traditional Arabic"/>
          <w:sz w:val="28"/>
          <w:szCs w:val="28"/>
          <w:rtl/>
        </w:rPr>
        <w:t>ي</w:t>
      </w:r>
      <w:r w:rsidR="003845C8" w:rsidRPr="00CA292A">
        <w:rPr>
          <w:rFonts w:ascii="Traditional Arabic" w:hAnsi="Traditional Arabic" w:cs="Traditional Arabic"/>
          <w:sz w:val="28"/>
          <w:szCs w:val="28"/>
          <w:rtl/>
        </w:rPr>
        <w:t xml:space="preserve">سهم في بناء </w:t>
      </w:r>
      <w:r w:rsidR="003845C8" w:rsidRPr="00CA292A">
        <w:rPr>
          <w:rStyle w:val="lev"/>
          <w:rFonts w:ascii="Traditional Arabic" w:hAnsi="Traditional Arabic" w:cs="Traditional Arabic"/>
          <w:b w:val="0"/>
          <w:bCs w:val="0"/>
          <w:sz w:val="28"/>
          <w:szCs w:val="28"/>
          <w:rtl/>
        </w:rPr>
        <w:t>جامعات ذكية</w:t>
      </w:r>
      <w:r w:rsidR="003845C8" w:rsidRPr="00CA292A">
        <w:rPr>
          <w:rFonts w:ascii="Traditional Arabic" w:hAnsi="Traditional Arabic" w:cs="Traditional Arabic"/>
          <w:sz w:val="28"/>
          <w:szCs w:val="28"/>
          <w:rtl/>
        </w:rPr>
        <w:t xml:space="preserve"> قادرة على مواكبة متطلبات الاقتصاد الرقمي وسوق العمل الحديث</w:t>
      </w:r>
      <w:r w:rsidR="003845C8" w:rsidRPr="00CA292A">
        <w:rPr>
          <w:rFonts w:ascii="Traditional Arabic" w:hAnsi="Traditional Arabic" w:cs="Traditional Arabic"/>
          <w:sz w:val="28"/>
          <w:szCs w:val="28"/>
        </w:rPr>
        <w:t>.</w:t>
      </w:r>
    </w:p>
    <w:p w:rsidR="00055BF5" w:rsidRDefault="00055BF5" w:rsidP="009A6232">
      <w:pPr>
        <w:bidi/>
        <w:spacing w:after="0" w:line="276"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من خلال ما سبق تتمثل إشكالية الدراسة فيما يلي:</w:t>
      </w:r>
    </w:p>
    <w:p w:rsidR="00FC4008" w:rsidRPr="00FC4008" w:rsidRDefault="00FC4008" w:rsidP="009A6232">
      <w:pPr>
        <w:bidi/>
        <w:spacing w:after="0" w:line="276" w:lineRule="auto"/>
        <w:jc w:val="center"/>
        <w:rPr>
          <w:rFonts w:ascii="Traditional Arabic" w:hAnsi="Traditional Arabic" w:cs="Traditional Arabic"/>
          <w:b/>
          <w:bCs/>
          <w:sz w:val="28"/>
          <w:szCs w:val="28"/>
          <w:rtl/>
        </w:rPr>
      </w:pPr>
      <w:r w:rsidRPr="00FC4008">
        <w:rPr>
          <w:rFonts w:ascii="Traditional Arabic" w:hAnsi="Traditional Arabic" w:cs="Traditional Arabic" w:hint="cs"/>
          <w:b/>
          <w:bCs/>
          <w:sz w:val="28"/>
          <w:szCs w:val="28"/>
          <w:rtl/>
        </w:rPr>
        <w:t>ما مساهمة التحول الرقمي في ضمان جودة التعليم العالي؟</w:t>
      </w:r>
    </w:p>
    <w:p w:rsidR="00055BF5" w:rsidRDefault="000266C3" w:rsidP="009A6232">
      <w:pPr>
        <w:bidi/>
        <w:spacing w:after="0" w:line="276" w:lineRule="auto"/>
        <w:jc w:val="both"/>
        <w:rPr>
          <w:rFonts w:ascii="Traditional Arabic" w:hAnsi="Traditional Arabic" w:cs="Traditional Arabic"/>
          <w:b/>
          <w:bCs/>
          <w:sz w:val="28"/>
          <w:szCs w:val="28"/>
          <w:rtl/>
        </w:rPr>
      </w:pPr>
      <w:r>
        <w:rPr>
          <w:rFonts w:ascii="Traditional Arabic" w:hAnsi="Traditional Arabic" w:cs="Traditional Arabic" w:hint="cs"/>
          <w:b/>
          <w:bCs/>
          <w:sz w:val="28"/>
          <w:szCs w:val="28"/>
          <w:rtl/>
        </w:rPr>
        <w:t>أهداف الدراسة</w:t>
      </w:r>
    </w:p>
    <w:p w:rsidR="00FC4008" w:rsidRPr="00FC4008" w:rsidRDefault="00FC4008" w:rsidP="009A6232">
      <w:pPr>
        <w:pStyle w:val="NormalWeb"/>
        <w:numPr>
          <w:ilvl w:val="0"/>
          <w:numId w:val="17"/>
        </w:numPr>
        <w:bidi/>
        <w:spacing w:line="276" w:lineRule="auto"/>
        <w:jc w:val="both"/>
        <w:rPr>
          <w:rFonts w:ascii="Traditional Arabic" w:hAnsi="Traditional Arabic" w:cs="Traditional Arabic"/>
          <w:sz w:val="28"/>
          <w:szCs w:val="28"/>
        </w:rPr>
      </w:pPr>
      <w:r>
        <w:rPr>
          <w:rStyle w:val="lev"/>
          <w:rFonts w:hint="cs"/>
          <w:b w:val="0"/>
          <w:bCs w:val="0"/>
          <w:rtl/>
        </w:rPr>
        <w:t>عرض</w:t>
      </w:r>
      <w:r w:rsidRPr="00FC4008">
        <w:rPr>
          <w:rStyle w:val="lev"/>
          <w:b w:val="0"/>
          <w:bCs w:val="0"/>
          <w:rtl/>
        </w:rPr>
        <w:t xml:space="preserve"> </w:t>
      </w:r>
      <w:r w:rsidRPr="00FC4008">
        <w:rPr>
          <w:rStyle w:val="lev"/>
          <w:rFonts w:hint="cs"/>
          <w:b w:val="0"/>
          <w:bCs w:val="0"/>
          <w:rtl/>
        </w:rPr>
        <w:t>أهمية</w:t>
      </w:r>
      <w:r>
        <w:rPr>
          <w:rStyle w:val="lev"/>
          <w:rFonts w:hint="cs"/>
          <w:rtl/>
        </w:rPr>
        <w:t xml:space="preserve"> </w:t>
      </w:r>
      <w:r>
        <w:rPr>
          <w:rtl/>
        </w:rPr>
        <w:t xml:space="preserve">استخدام أدوات رقمية في قياس مخرجات التعلم وضمان </w:t>
      </w:r>
      <w:r w:rsidRPr="00FC4008">
        <w:rPr>
          <w:rFonts w:ascii="Traditional Arabic" w:hAnsi="Traditional Arabic" w:cs="Traditional Arabic"/>
          <w:sz w:val="28"/>
          <w:szCs w:val="28"/>
          <w:rtl/>
        </w:rPr>
        <w:t>تحقيق الأهداف التعليمية</w:t>
      </w:r>
      <w:r w:rsidRPr="00FC4008">
        <w:rPr>
          <w:rFonts w:ascii="Traditional Arabic" w:hAnsi="Traditional Arabic" w:cs="Traditional Arabic"/>
          <w:sz w:val="28"/>
          <w:szCs w:val="28"/>
        </w:rPr>
        <w:t>.</w:t>
      </w:r>
    </w:p>
    <w:p w:rsidR="00FC4008" w:rsidRDefault="00FC4008" w:rsidP="009A6232">
      <w:pPr>
        <w:pStyle w:val="NormalWeb"/>
        <w:numPr>
          <w:ilvl w:val="0"/>
          <w:numId w:val="17"/>
        </w:numPr>
        <w:bidi/>
        <w:spacing w:line="276" w:lineRule="auto"/>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مدى </w:t>
      </w:r>
      <w:r w:rsidRPr="00FC4008">
        <w:rPr>
          <w:rStyle w:val="lev"/>
          <w:rFonts w:ascii="Traditional Arabic" w:hAnsi="Traditional Arabic" w:cs="Traditional Arabic"/>
          <w:b w:val="0"/>
          <w:bCs w:val="0"/>
          <w:sz w:val="28"/>
          <w:szCs w:val="28"/>
          <w:rtl/>
        </w:rPr>
        <w:t>تطوير نظم إدارة الجودة</w:t>
      </w:r>
      <w:r w:rsidRPr="00FC4008">
        <w:rPr>
          <w:rFonts w:ascii="Traditional Arabic" w:hAnsi="Traditional Arabic" w:cs="Traditional Arabic"/>
          <w:sz w:val="28"/>
          <w:szCs w:val="28"/>
          <w:rtl/>
        </w:rPr>
        <w:t xml:space="preserve"> في الجامعات من خلال التحول إلى بيئات رقمية </w:t>
      </w:r>
      <w:r>
        <w:rPr>
          <w:rFonts w:ascii="Traditional Arabic" w:hAnsi="Traditional Arabic" w:cs="Traditional Arabic" w:hint="cs"/>
          <w:sz w:val="28"/>
          <w:szCs w:val="28"/>
          <w:rtl/>
        </w:rPr>
        <w:t>تسمح ب</w:t>
      </w:r>
      <w:r w:rsidRPr="00FC4008">
        <w:rPr>
          <w:rFonts w:ascii="Traditional Arabic" w:hAnsi="Traditional Arabic" w:cs="Traditional Arabic"/>
          <w:sz w:val="28"/>
          <w:szCs w:val="28"/>
          <w:rtl/>
        </w:rPr>
        <w:t>جمع وتحليل البيانات وتحسين عملية اتخاذ القرار</w:t>
      </w:r>
      <w:r w:rsidRPr="00FC4008">
        <w:rPr>
          <w:rFonts w:ascii="Traditional Arabic" w:hAnsi="Traditional Arabic" w:cs="Traditional Arabic"/>
          <w:sz w:val="28"/>
          <w:szCs w:val="28"/>
        </w:rPr>
        <w:t>.</w:t>
      </w:r>
    </w:p>
    <w:p w:rsidR="00FC4008" w:rsidRDefault="00075AE4" w:rsidP="009A6232">
      <w:pPr>
        <w:pStyle w:val="NormalWeb"/>
        <w:numPr>
          <w:ilvl w:val="0"/>
          <w:numId w:val="17"/>
        </w:numPr>
        <w:bidi/>
        <w:spacing w:line="276" w:lineRule="auto"/>
        <w:jc w:val="both"/>
        <w:rPr>
          <w:rFonts w:ascii="Traditional Arabic" w:hAnsi="Traditional Arabic" w:cs="Traditional Arabic"/>
          <w:sz w:val="28"/>
          <w:szCs w:val="28"/>
        </w:rPr>
      </w:pPr>
      <w:r w:rsidRPr="00075AE4">
        <w:rPr>
          <w:rStyle w:val="lev"/>
          <w:rFonts w:ascii="Traditional Arabic" w:hAnsi="Traditional Arabic" w:cs="Traditional Arabic" w:hint="cs"/>
          <w:b w:val="0"/>
          <w:bCs w:val="0"/>
          <w:sz w:val="28"/>
          <w:szCs w:val="28"/>
          <w:rtl/>
        </w:rPr>
        <w:lastRenderedPageBreak/>
        <w:t xml:space="preserve">معرفة دور الانظمة الرقمية في </w:t>
      </w:r>
      <w:r w:rsidR="00FC4008" w:rsidRPr="00075AE4">
        <w:rPr>
          <w:rStyle w:val="lev"/>
          <w:rFonts w:ascii="Traditional Arabic" w:hAnsi="Traditional Arabic" w:cs="Traditional Arabic"/>
          <w:b w:val="0"/>
          <w:bCs w:val="0"/>
          <w:sz w:val="28"/>
          <w:szCs w:val="28"/>
          <w:rtl/>
        </w:rPr>
        <w:t>رفع مستوى الشفافية والمساءلة</w:t>
      </w:r>
      <w:r w:rsidR="00FC4008" w:rsidRPr="00FC4008">
        <w:rPr>
          <w:rFonts w:ascii="Traditional Arabic" w:hAnsi="Traditional Arabic" w:cs="Traditional Arabic"/>
          <w:sz w:val="28"/>
          <w:szCs w:val="28"/>
          <w:rtl/>
        </w:rPr>
        <w:t xml:space="preserve"> في مؤسسات التعليم العالي</w:t>
      </w:r>
      <w:r>
        <w:rPr>
          <w:rFonts w:ascii="Traditional Arabic" w:hAnsi="Traditional Arabic" w:cs="Traditional Arabic" w:hint="cs"/>
          <w:sz w:val="28"/>
          <w:szCs w:val="28"/>
          <w:rtl/>
        </w:rPr>
        <w:t xml:space="preserve"> من خلال </w:t>
      </w:r>
      <w:r w:rsidR="00FC4008" w:rsidRPr="00FC4008">
        <w:rPr>
          <w:rFonts w:ascii="Traditional Arabic" w:hAnsi="Traditional Arabic" w:cs="Traditional Arabic"/>
          <w:sz w:val="28"/>
          <w:szCs w:val="28"/>
          <w:rtl/>
        </w:rPr>
        <w:t>توثيق العمليات الأكاديمية والإدارية</w:t>
      </w:r>
      <w:r w:rsidR="00FC4008" w:rsidRPr="00FC4008">
        <w:rPr>
          <w:rFonts w:ascii="Traditional Arabic" w:hAnsi="Traditional Arabic" w:cs="Traditional Arabic"/>
          <w:sz w:val="28"/>
          <w:szCs w:val="28"/>
        </w:rPr>
        <w:t>.</w:t>
      </w:r>
    </w:p>
    <w:p w:rsidR="00FC4008" w:rsidRPr="00075AE4" w:rsidRDefault="00075AE4" w:rsidP="009A6232">
      <w:pPr>
        <w:pStyle w:val="NormalWeb"/>
        <w:numPr>
          <w:ilvl w:val="0"/>
          <w:numId w:val="17"/>
        </w:numPr>
        <w:bidi/>
        <w:spacing w:line="276"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استعراض دور التحول الرقمي في دعم البحث العلمي والابتكار في التعليم العالي.</w:t>
      </w:r>
    </w:p>
    <w:p w:rsidR="000266C3" w:rsidRDefault="000266C3" w:rsidP="009A6232">
      <w:pPr>
        <w:bidi/>
        <w:spacing w:after="0" w:line="276" w:lineRule="auto"/>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الدراسة السابقة</w:t>
      </w:r>
    </w:p>
    <w:p w:rsidR="002B3B09" w:rsidRPr="00AD2D58" w:rsidRDefault="000266C3" w:rsidP="00320A4F">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دراسة </w:t>
      </w:r>
      <w:r w:rsidR="00B133D5">
        <w:rPr>
          <w:rFonts w:ascii="Traditional Arabic" w:hAnsi="Traditional Arabic" w:cs="Traditional Arabic" w:hint="cs"/>
          <w:b/>
          <w:bCs/>
          <w:sz w:val="28"/>
          <w:szCs w:val="28"/>
          <w:rtl/>
          <w:lang w:bidi="ar-DZ"/>
        </w:rPr>
        <w:t xml:space="preserve">قرين ربيع (2023)، بعنوان تقنيات التحول الرقمي واستراتيجياته- نماذج عن قصص نجاح وفشل لشركات عالمية: </w:t>
      </w:r>
      <w:r w:rsidR="00AD2D58">
        <w:rPr>
          <w:rFonts w:ascii="Traditional Arabic" w:hAnsi="Traditional Arabic" w:cs="Traditional Arabic" w:hint="cs"/>
          <w:sz w:val="28"/>
          <w:szCs w:val="28"/>
          <w:rtl/>
        </w:rPr>
        <w:t>تهدف الدراسة إلى ابراز</w:t>
      </w:r>
      <w:r w:rsidR="002B3B09" w:rsidRPr="002B3B09">
        <w:rPr>
          <w:rFonts w:ascii="Traditional Arabic" w:hAnsi="Traditional Arabic" w:cs="Traditional Arabic"/>
          <w:sz w:val="28"/>
          <w:szCs w:val="28"/>
          <w:rtl/>
        </w:rPr>
        <w:t xml:space="preserve"> الاتجاهات الاستراتيجية الحديثة التي تسعى الدول والمؤسسات إلى </w:t>
      </w:r>
      <w:r w:rsidR="00AD2D58">
        <w:rPr>
          <w:rFonts w:ascii="Traditional Arabic" w:hAnsi="Traditional Arabic" w:cs="Traditional Arabic" w:hint="cs"/>
          <w:sz w:val="28"/>
          <w:szCs w:val="28"/>
          <w:rtl/>
        </w:rPr>
        <w:t>ت</w:t>
      </w:r>
      <w:r w:rsidR="002B3B09" w:rsidRPr="002B3B09">
        <w:rPr>
          <w:rFonts w:ascii="Traditional Arabic" w:hAnsi="Traditional Arabic" w:cs="Traditional Arabic"/>
          <w:sz w:val="28"/>
          <w:szCs w:val="28"/>
          <w:rtl/>
        </w:rPr>
        <w:t>ب</w:t>
      </w:r>
      <w:r w:rsidR="00AD2D58">
        <w:rPr>
          <w:rFonts w:ascii="Traditional Arabic" w:hAnsi="Traditional Arabic" w:cs="Traditional Arabic" w:hint="cs"/>
          <w:sz w:val="28"/>
          <w:szCs w:val="28"/>
          <w:rtl/>
        </w:rPr>
        <w:t>ن</w:t>
      </w:r>
      <w:r w:rsidR="002B3B09" w:rsidRPr="002B3B09">
        <w:rPr>
          <w:rFonts w:ascii="Traditional Arabic" w:hAnsi="Traditional Arabic" w:cs="Traditional Arabic"/>
          <w:sz w:val="28"/>
          <w:szCs w:val="28"/>
          <w:rtl/>
        </w:rPr>
        <w:t xml:space="preserve">يها. </w:t>
      </w:r>
      <w:r w:rsidR="00AD2D58">
        <w:rPr>
          <w:rFonts w:ascii="Traditional Arabic" w:hAnsi="Traditional Arabic" w:cs="Traditional Arabic" w:hint="cs"/>
          <w:sz w:val="28"/>
          <w:szCs w:val="28"/>
          <w:rtl/>
        </w:rPr>
        <w:t>حيث أن التحول الرقمي يحقق</w:t>
      </w:r>
      <w:r w:rsidR="002B3B09" w:rsidRPr="00AD2D58">
        <w:rPr>
          <w:rStyle w:val="lev"/>
          <w:rFonts w:ascii="Traditional Arabic" w:hAnsi="Traditional Arabic" w:cs="Traditional Arabic"/>
          <w:b w:val="0"/>
          <w:bCs w:val="0"/>
          <w:sz w:val="28"/>
          <w:szCs w:val="28"/>
          <w:rtl/>
        </w:rPr>
        <w:t xml:space="preserve"> كفاءة أكبر في استخدام الموارد</w:t>
      </w:r>
      <w:r w:rsidR="002B3B09" w:rsidRPr="002B3B09">
        <w:rPr>
          <w:rFonts w:ascii="Traditional Arabic" w:hAnsi="Traditional Arabic" w:cs="Traditional Arabic"/>
          <w:sz w:val="28"/>
          <w:szCs w:val="28"/>
          <w:rtl/>
        </w:rPr>
        <w:t xml:space="preserve">، </w:t>
      </w:r>
      <w:r w:rsidR="002B3B09" w:rsidRPr="00AD2D58">
        <w:rPr>
          <w:rFonts w:ascii="Traditional Arabic" w:hAnsi="Traditional Arabic" w:cs="Traditional Arabic"/>
          <w:sz w:val="28"/>
          <w:szCs w:val="28"/>
          <w:rtl/>
        </w:rPr>
        <w:t>و</w:t>
      </w:r>
      <w:r w:rsidR="002B3B09" w:rsidRPr="00AD2D58">
        <w:rPr>
          <w:rStyle w:val="lev"/>
          <w:rFonts w:ascii="Traditional Arabic" w:hAnsi="Traditional Arabic" w:cs="Traditional Arabic"/>
          <w:b w:val="0"/>
          <w:bCs w:val="0"/>
          <w:sz w:val="28"/>
          <w:szCs w:val="28"/>
          <w:rtl/>
        </w:rPr>
        <w:t>تحسين جودة الخدمات والمنتجات</w:t>
      </w:r>
      <w:r w:rsidR="002B3B09" w:rsidRPr="002B3B09">
        <w:rPr>
          <w:rFonts w:ascii="Traditional Arabic" w:hAnsi="Traditional Arabic" w:cs="Traditional Arabic"/>
          <w:sz w:val="28"/>
          <w:szCs w:val="28"/>
          <w:rtl/>
        </w:rPr>
        <w:t xml:space="preserve">، من خلال </w:t>
      </w:r>
      <w:r w:rsidR="002B3B09" w:rsidRPr="00AD2D58">
        <w:rPr>
          <w:rStyle w:val="lev"/>
          <w:rFonts w:ascii="Traditional Arabic" w:hAnsi="Traditional Arabic" w:cs="Traditional Arabic"/>
          <w:b w:val="0"/>
          <w:bCs w:val="0"/>
          <w:sz w:val="28"/>
          <w:szCs w:val="28"/>
          <w:rtl/>
        </w:rPr>
        <w:t>الاعتماد على تقنيات المعلومات والاتصال والذكاء الاصطناعي</w:t>
      </w:r>
      <w:r w:rsidR="002B3B09" w:rsidRPr="002B3B09">
        <w:rPr>
          <w:rFonts w:ascii="Traditional Arabic" w:hAnsi="Traditional Arabic" w:cs="Traditional Arabic"/>
          <w:sz w:val="28"/>
          <w:szCs w:val="28"/>
          <w:rtl/>
        </w:rPr>
        <w:t xml:space="preserve"> لتطوير عمليات أكثر ابتكا</w:t>
      </w:r>
      <w:r w:rsidR="00AD2D58">
        <w:rPr>
          <w:rFonts w:ascii="Traditional Arabic" w:hAnsi="Traditional Arabic" w:cs="Traditional Arabic" w:hint="cs"/>
          <w:sz w:val="28"/>
          <w:szCs w:val="28"/>
          <w:rtl/>
        </w:rPr>
        <w:t>ر</w:t>
      </w:r>
      <w:r w:rsidR="002B3B09" w:rsidRPr="002B3B09">
        <w:rPr>
          <w:rFonts w:ascii="Traditional Arabic" w:hAnsi="Traditional Arabic" w:cs="Traditional Arabic"/>
          <w:sz w:val="28"/>
          <w:szCs w:val="28"/>
          <w:rtl/>
        </w:rPr>
        <w:t>ا واستدامة</w:t>
      </w:r>
      <w:r w:rsidR="002B3B09" w:rsidRPr="002B3B09">
        <w:rPr>
          <w:rFonts w:ascii="Traditional Arabic" w:hAnsi="Traditional Arabic" w:cs="Traditional Arabic"/>
          <w:sz w:val="28"/>
          <w:szCs w:val="28"/>
        </w:rPr>
        <w:t>.</w:t>
      </w:r>
      <w:r w:rsidR="00AD2D58">
        <w:rPr>
          <w:rFonts w:ascii="Traditional Arabic" w:hAnsi="Traditional Arabic" w:cs="Traditional Arabic" w:hint="cs"/>
          <w:sz w:val="28"/>
          <w:szCs w:val="28"/>
          <w:rtl/>
        </w:rPr>
        <w:t xml:space="preserve"> وتوصلت الدراسة إلى أن </w:t>
      </w:r>
      <w:r w:rsidR="002B3B09" w:rsidRPr="00AD2D58">
        <w:rPr>
          <w:rStyle w:val="lev"/>
          <w:rFonts w:ascii="Traditional Arabic" w:hAnsi="Traditional Arabic" w:cs="Traditional Arabic"/>
          <w:b w:val="0"/>
          <w:bCs w:val="0"/>
          <w:sz w:val="28"/>
          <w:szCs w:val="28"/>
          <w:rtl/>
        </w:rPr>
        <w:t>التجارب الدولية الرائدة</w:t>
      </w:r>
      <w:r w:rsidR="002B3B09" w:rsidRPr="002B3B09">
        <w:rPr>
          <w:rFonts w:ascii="Traditional Arabic" w:hAnsi="Traditional Arabic" w:cs="Traditional Arabic"/>
          <w:sz w:val="28"/>
          <w:szCs w:val="28"/>
          <w:rtl/>
        </w:rPr>
        <w:t xml:space="preserve"> في توضيح أهمية التحول الرقمي بوصفه خيا</w:t>
      </w:r>
      <w:r w:rsidR="00320A4F">
        <w:rPr>
          <w:rFonts w:ascii="Traditional Arabic" w:hAnsi="Traditional Arabic" w:cs="Traditional Arabic" w:hint="cs"/>
          <w:sz w:val="28"/>
          <w:szCs w:val="28"/>
          <w:rtl/>
        </w:rPr>
        <w:t>را</w:t>
      </w:r>
      <w:r w:rsidR="002B3B09" w:rsidRPr="002B3B09">
        <w:rPr>
          <w:rFonts w:ascii="Traditional Arabic" w:hAnsi="Traditional Arabic" w:cs="Traditional Arabic"/>
          <w:sz w:val="28"/>
          <w:szCs w:val="28"/>
          <w:rtl/>
        </w:rPr>
        <w:t xml:space="preserve"> حتم</w:t>
      </w:r>
      <w:r w:rsidR="00320A4F">
        <w:rPr>
          <w:rFonts w:ascii="Traditional Arabic" w:hAnsi="Traditional Arabic" w:cs="Traditional Arabic" w:hint="cs"/>
          <w:sz w:val="28"/>
          <w:szCs w:val="28"/>
          <w:rtl/>
        </w:rPr>
        <w:t>ي</w:t>
      </w:r>
      <w:r w:rsidR="002B3B09" w:rsidRPr="002B3B09">
        <w:rPr>
          <w:rFonts w:ascii="Traditional Arabic" w:hAnsi="Traditional Arabic" w:cs="Traditional Arabic"/>
          <w:sz w:val="28"/>
          <w:szCs w:val="28"/>
          <w:rtl/>
        </w:rPr>
        <w:t xml:space="preserve">ا لتحقيق </w:t>
      </w:r>
      <w:r w:rsidR="002B3B09" w:rsidRPr="00AD2D58">
        <w:rPr>
          <w:rStyle w:val="lev"/>
          <w:rFonts w:ascii="Traditional Arabic" w:hAnsi="Traditional Arabic" w:cs="Traditional Arabic"/>
          <w:b w:val="0"/>
          <w:bCs w:val="0"/>
          <w:sz w:val="28"/>
          <w:szCs w:val="28"/>
          <w:rtl/>
        </w:rPr>
        <w:t>التنمية المستدامة</w:t>
      </w:r>
      <w:r w:rsidR="002B3B09" w:rsidRPr="002B3B09">
        <w:rPr>
          <w:rFonts w:ascii="Traditional Arabic" w:hAnsi="Traditional Arabic" w:cs="Traditional Arabic"/>
          <w:sz w:val="28"/>
          <w:szCs w:val="28"/>
          <w:rtl/>
        </w:rPr>
        <w:t xml:space="preserve"> ومواكبة متطلبات </w:t>
      </w:r>
      <w:r w:rsidR="002B3B09" w:rsidRPr="00AD2D58">
        <w:rPr>
          <w:rStyle w:val="lev"/>
          <w:rFonts w:ascii="Traditional Arabic" w:hAnsi="Traditional Arabic" w:cs="Traditional Arabic"/>
          <w:b w:val="0"/>
          <w:bCs w:val="0"/>
          <w:sz w:val="28"/>
          <w:szCs w:val="28"/>
          <w:rtl/>
        </w:rPr>
        <w:t>الاقتصاد المعرفي العالمي</w:t>
      </w:r>
      <w:r w:rsidR="002B3B09" w:rsidRPr="002B3B09">
        <w:rPr>
          <w:rFonts w:ascii="Traditional Arabic" w:hAnsi="Traditional Arabic" w:cs="Traditional Arabic"/>
          <w:sz w:val="28"/>
          <w:szCs w:val="28"/>
          <w:rtl/>
        </w:rPr>
        <w:t xml:space="preserve">، خاصة في ظل الظروف المتغيرة والتحديات الاقتصادية التي تواجه المجتمعات المعاصرة. لذلك أصبح </w:t>
      </w:r>
      <w:r w:rsidR="002B3B09" w:rsidRPr="00AD2D58">
        <w:rPr>
          <w:rStyle w:val="lev"/>
          <w:rFonts w:ascii="Traditional Arabic" w:hAnsi="Traditional Arabic" w:cs="Traditional Arabic"/>
          <w:b w:val="0"/>
          <w:bCs w:val="0"/>
          <w:sz w:val="28"/>
          <w:szCs w:val="28"/>
          <w:rtl/>
        </w:rPr>
        <w:t>التحول الرقمي</w:t>
      </w:r>
      <w:r w:rsidR="002B3B09" w:rsidRPr="002B3B09">
        <w:rPr>
          <w:rFonts w:ascii="Traditional Arabic" w:hAnsi="Traditional Arabic" w:cs="Traditional Arabic"/>
          <w:sz w:val="28"/>
          <w:szCs w:val="28"/>
          <w:rtl/>
        </w:rPr>
        <w:t xml:space="preserve"> توجها استراتيج</w:t>
      </w:r>
      <w:r w:rsidR="00AD2D58">
        <w:rPr>
          <w:rFonts w:ascii="Traditional Arabic" w:hAnsi="Traditional Arabic" w:cs="Traditional Arabic" w:hint="cs"/>
          <w:sz w:val="28"/>
          <w:szCs w:val="28"/>
          <w:rtl/>
        </w:rPr>
        <w:t>ي</w:t>
      </w:r>
      <w:r w:rsidR="002B3B09" w:rsidRPr="002B3B09">
        <w:rPr>
          <w:rFonts w:ascii="Traditional Arabic" w:hAnsi="Traditional Arabic" w:cs="Traditional Arabic"/>
          <w:sz w:val="28"/>
          <w:szCs w:val="28"/>
          <w:rtl/>
        </w:rPr>
        <w:t xml:space="preserve">ا تسعى إليه مختلف الدول والمؤسسات من أجل </w:t>
      </w:r>
      <w:r w:rsidR="002B3B09" w:rsidRPr="00AD2D58">
        <w:rPr>
          <w:rStyle w:val="lev"/>
          <w:rFonts w:ascii="Traditional Arabic" w:hAnsi="Traditional Arabic" w:cs="Traditional Arabic"/>
          <w:b w:val="0"/>
          <w:bCs w:val="0"/>
          <w:sz w:val="28"/>
          <w:szCs w:val="28"/>
          <w:rtl/>
        </w:rPr>
        <w:t>بناء مستقبل أكثر كفاءة وابتكارا</w:t>
      </w:r>
      <w:r w:rsidR="002B3B09" w:rsidRPr="00AD2D58">
        <w:rPr>
          <w:rFonts w:ascii="Traditional Arabic" w:hAnsi="Traditional Arabic" w:cs="Traditional Arabic"/>
          <w:b/>
          <w:bCs/>
          <w:sz w:val="28"/>
          <w:szCs w:val="28"/>
        </w:rPr>
        <w:t>.</w:t>
      </w:r>
    </w:p>
    <w:p w:rsidR="00364DB8" w:rsidRPr="009D26B8" w:rsidRDefault="00364DB8" w:rsidP="009D26B8">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دراسة عبيدة سليمة ومحمد علي حسين الشامي (2023)، بعنوان </w:t>
      </w:r>
      <w:r w:rsidRPr="00364DB8">
        <w:rPr>
          <w:rFonts w:ascii="Traditional Arabic" w:hAnsi="Traditional Arabic" w:cs="Traditional Arabic"/>
          <w:b/>
          <w:bCs/>
          <w:sz w:val="28"/>
          <w:szCs w:val="28"/>
          <w:rtl/>
        </w:rPr>
        <w:t>دور</w:t>
      </w:r>
      <w:r w:rsidRPr="00364DB8">
        <w:rPr>
          <w:rFonts w:ascii="Traditional Arabic" w:hAnsi="Traditional Arabic" w:cs="Traditional Arabic"/>
          <w:b/>
          <w:bCs/>
          <w:sz w:val="28"/>
          <w:szCs w:val="28"/>
        </w:rPr>
        <w:t xml:space="preserve"> </w:t>
      </w:r>
      <w:r w:rsidRPr="00364DB8">
        <w:rPr>
          <w:rFonts w:ascii="Traditional Arabic" w:hAnsi="Traditional Arabic" w:cs="Traditional Arabic"/>
          <w:b/>
          <w:bCs/>
          <w:sz w:val="28"/>
          <w:szCs w:val="28"/>
          <w:rtl/>
        </w:rPr>
        <w:t>التحول</w:t>
      </w:r>
      <w:r w:rsidRPr="00364DB8">
        <w:rPr>
          <w:rFonts w:ascii="Traditional Arabic" w:hAnsi="Traditional Arabic" w:cs="Traditional Arabic"/>
          <w:b/>
          <w:bCs/>
          <w:sz w:val="28"/>
          <w:szCs w:val="28"/>
        </w:rPr>
        <w:t xml:space="preserve"> </w:t>
      </w:r>
      <w:r w:rsidRPr="00364DB8">
        <w:rPr>
          <w:rFonts w:ascii="Traditional Arabic" w:hAnsi="Traditional Arabic" w:cs="Traditional Arabic"/>
          <w:b/>
          <w:bCs/>
          <w:sz w:val="28"/>
          <w:szCs w:val="28"/>
          <w:rtl/>
        </w:rPr>
        <w:t>الرقمي</w:t>
      </w:r>
      <w:r w:rsidRPr="00364DB8">
        <w:rPr>
          <w:rFonts w:ascii="Traditional Arabic" w:hAnsi="Traditional Arabic" w:cs="Traditional Arabic"/>
          <w:b/>
          <w:bCs/>
          <w:sz w:val="28"/>
          <w:szCs w:val="28"/>
        </w:rPr>
        <w:t xml:space="preserve"> </w:t>
      </w:r>
      <w:r w:rsidRPr="00364DB8">
        <w:rPr>
          <w:rFonts w:ascii="Traditional Arabic" w:hAnsi="Traditional Arabic" w:cs="Traditional Arabic"/>
          <w:b/>
          <w:bCs/>
          <w:sz w:val="28"/>
          <w:szCs w:val="28"/>
          <w:rtl/>
        </w:rPr>
        <w:t>في</w:t>
      </w:r>
      <w:r w:rsidRPr="00364DB8">
        <w:rPr>
          <w:rFonts w:ascii="Traditional Arabic" w:hAnsi="Traditional Arabic" w:cs="Traditional Arabic"/>
          <w:b/>
          <w:bCs/>
          <w:sz w:val="28"/>
          <w:szCs w:val="28"/>
        </w:rPr>
        <w:t xml:space="preserve"> </w:t>
      </w:r>
      <w:r w:rsidRPr="00364DB8">
        <w:rPr>
          <w:rFonts w:ascii="Traditional Arabic" w:hAnsi="Traditional Arabic" w:cs="Traditional Arabic"/>
          <w:b/>
          <w:bCs/>
          <w:sz w:val="28"/>
          <w:szCs w:val="28"/>
          <w:rtl/>
        </w:rPr>
        <w:t>تعزيز</w:t>
      </w:r>
      <w:r w:rsidRPr="00364DB8">
        <w:rPr>
          <w:rFonts w:ascii="Traditional Arabic" w:hAnsi="Traditional Arabic" w:cs="Traditional Arabic"/>
          <w:b/>
          <w:bCs/>
          <w:sz w:val="28"/>
          <w:szCs w:val="28"/>
        </w:rPr>
        <w:t xml:space="preserve"> </w:t>
      </w:r>
      <w:r w:rsidRPr="00364DB8">
        <w:rPr>
          <w:rFonts w:ascii="Traditional Arabic" w:hAnsi="Traditional Arabic" w:cs="Traditional Arabic"/>
          <w:b/>
          <w:bCs/>
          <w:sz w:val="28"/>
          <w:szCs w:val="28"/>
          <w:rtl/>
        </w:rPr>
        <w:t>جودة</w:t>
      </w:r>
      <w:r w:rsidRPr="00364DB8">
        <w:rPr>
          <w:rFonts w:ascii="Traditional Arabic" w:hAnsi="Traditional Arabic" w:cs="Traditional Arabic"/>
          <w:b/>
          <w:bCs/>
          <w:sz w:val="28"/>
          <w:szCs w:val="28"/>
        </w:rPr>
        <w:t xml:space="preserve"> </w:t>
      </w:r>
      <w:r w:rsidRPr="00364DB8">
        <w:rPr>
          <w:rFonts w:ascii="Traditional Arabic" w:hAnsi="Traditional Arabic" w:cs="Traditional Arabic"/>
          <w:b/>
          <w:bCs/>
          <w:sz w:val="28"/>
          <w:szCs w:val="28"/>
          <w:rtl/>
        </w:rPr>
        <w:t>التعليم</w:t>
      </w:r>
      <w:r w:rsidRPr="00364DB8">
        <w:rPr>
          <w:rFonts w:ascii="Traditional Arabic" w:hAnsi="Traditional Arabic" w:cs="Traditional Arabic"/>
          <w:b/>
          <w:bCs/>
          <w:sz w:val="28"/>
          <w:szCs w:val="28"/>
        </w:rPr>
        <w:t xml:space="preserve"> </w:t>
      </w:r>
      <w:r w:rsidRPr="00364DB8">
        <w:rPr>
          <w:rFonts w:ascii="Traditional Arabic" w:hAnsi="Traditional Arabic" w:cs="Traditional Arabic"/>
          <w:b/>
          <w:bCs/>
          <w:sz w:val="28"/>
          <w:szCs w:val="28"/>
          <w:rtl/>
        </w:rPr>
        <w:t>العالي</w:t>
      </w:r>
      <w:r>
        <w:rPr>
          <w:rFonts w:ascii="Traditional Arabic" w:hAnsi="Traditional Arabic" w:cs="Traditional Arabic" w:hint="cs"/>
          <w:b/>
          <w:bCs/>
          <w:sz w:val="28"/>
          <w:szCs w:val="28"/>
          <w:rtl/>
        </w:rPr>
        <w:t xml:space="preserve">: </w:t>
      </w:r>
      <w:r w:rsidRPr="00364DB8">
        <w:rPr>
          <w:rFonts w:ascii="Traditional Arabic" w:hAnsi="Traditional Arabic" w:cs="Traditional Arabic" w:hint="cs"/>
          <w:sz w:val="28"/>
          <w:szCs w:val="28"/>
          <w:rtl/>
          <w:lang w:bidi="ar-DZ"/>
        </w:rPr>
        <w:t>هدفت</w:t>
      </w:r>
      <w:r>
        <w:rPr>
          <w:rFonts w:ascii="Traditional Arabic" w:hAnsi="Traditional Arabic" w:cs="Traditional Arabic" w:hint="cs"/>
          <w:b/>
          <w:bCs/>
          <w:sz w:val="28"/>
          <w:szCs w:val="28"/>
          <w:rtl/>
          <w:lang w:bidi="ar-DZ"/>
        </w:rPr>
        <w:t xml:space="preserve"> </w:t>
      </w:r>
      <w:r w:rsidRPr="00364DB8">
        <w:rPr>
          <w:rFonts w:ascii="Traditional Arabic" w:hAnsi="Traditional Arabic" w:cs="Traditional Arabic" w:hint="cs"/>
          <w:sz w:val="28"/>
          <w:szCs w:val="28"/>
          <w:rtl/>
          <w:lang w:bidi="ar-DZ"/>
        </w:rPr>
        <w:t>الدراسة</w:t>
      </w:r>
      <w:r>
        <w:rPr>
          <w:rFonts w:ascii="Traditional Arabic" w:hAnsi="Traditional Arabic" w:cs="Traditional Arabic" w:hint="cs"/>
          <w:b/>
          <w:bCs/>
          <w:sz w:val="28"/>
          <w:szCs w:val="28"/>
          <w:rtl/>
          <w:lang w:bidi="ar-DZ"/>
        </w:rPr>
        <w:t xml:space="preserve"> </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إلى</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إبراز</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دور</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التحول</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الرقمي</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في</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تعزيز</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جودة</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التعليم</w:t>
      </w:r>
      <w:r w:rsidRPr="00364DB8">
        <w:rPr>
          <w:rFonts w:ascii="Traditional Arabic" w:hAnsi="Traditional Arabic" w:cs="Traditional Arabic"/>
          <w:sz w:val="28"/>
          <w:szCs w:val="28"/>
        </w:rPr>
        <w:t xml:space="preserve"> </w:t>
      </w:r>
      <w:r w:rsidRPr="00364DB8">
        <w:rPr>
          <w:rFonts w:ascii="Traditional Arabic" w:hAnsi="Traditional Arabic" w:cs="Traditional Arabic"/>
          <w:sz w:val="28"/>
          <w:szCs w:val="28"/>
          <w:rtl/>
        </w:rPr>
        <w:t>العالي،</w:t>
      </w:r>
      <w:r w:rsidR="006B1B07">
        <w:rPr>
          <w:rFonts w:ascii="Traditional Arabic" w:hAnsi="Traditional Arabic" w:cs="Traditional Arabic" w:hint="cs"/>
          <w:sz w:val="28"/>
          <w:szCs w:val="28"/>
          <w:rtl/>
        </w:rPr>
        <w:t xml:space="preserve"> </w:t>
      </w:r>
      <w:r w:rsidRPr="00364DB8">
        <w:rPr>
          <w:rFonts w:ascii="Traditional Arabic" w:hAnsi="Traditional Arabic" w:cs="Traditional Arabic"/>
          <w:sz w:val="28"/>
          <w:szCs w:val="28"/>
          <w:rtl/>
        </w:rPr>
        <w:t xml:space="preserve">إذ أصبح </w:t>
      </w:r>
      <w:r w:rsidRPr="00364DB8">
        <w:rPr>
          <w:rStyle w:val="lev"/>
          <w:rFonts w:ascii="Traditional Arabic" w:hAnsi="Traditional Arabic" w:cs="Traditional Arabic"/>
          <w:b w:val="0"/>
          <w:bCs w:val="0"/>
          <w:sz w:val="28"/>
          <w:szCs w:val="28"/>
          <w:rtl/>
        </w:rPr>
        <w:t>تبني مفهوم التحول الرقمي كاستراتيجية مؤسسية</w:t>
      </w:r>
      <w:r w:rsidRPr="00364DB8">
        <w:rPr>
          <w:rFonts w:ascii="Traditional Arabic" w:hAnsi="Traditional Arabic" w:cs="Traditional Arabic"/>
          <w:sz w:val="28"/>
          <w:szCs w:val="28"/>
          <w:rtl/>
        </w:rPr>
        <w:t xml:space="preserve"> يلعب دو</w:t>
      </w:r>
      <w:r>
        <w:rPr>
          <w:rFonts w:ascii="Traditional Arabic" w:hAnsi="Traditional Arabic" w:cs="Traditional Arabic" w:hint="cs"/>
          <w:sz w:val="28"/>
          <w:szCs w:val="28"/>
          <w:rtl/>
        </w:rPr>
        <w:t>ر</w:t>
      </w:r>
      <w:r w:rsidRPr="00364DB8">
        <w:rPr>
          <w:rFonts w:ascii="Traditional Arabic" w:hAnsi="Traditional Arabic" w:cs="Traditional Arabic"/>
          <w:sz w:val="28"/>
          <w:szCs w:val="28"/>
          <w:rtl/>
        </w:rPr>
        <w:t>ا محوريا في</w:t>
      </w:r>
      <w:r w:rsidRPr="00364DB8">
        <w:rPr>
          <w:rFonts w:ascii="Traditional Arabic" w:hAnsi="Traditional Arabic" w:cs="Traditional Arabic"/>
          <w:b/>
          <w:bCs/>
          <w:sz w:val="28"/>
          <w:szCs w:val="28"/>
          <w:rtl/>
        </w:rPr>
        <w:t xml:space="preserve"> </w:t>
      </w:r>
      <w:r w:rsidRPr="00364DB8">
        <w:rPr>
          <w:rStyle w:val="lev"/>
          <w:rFonts w:ascii="Traditional Arabic" w:hAnsi="Traditional Arabic" w:cs="Traditional Arabic"/>
          <w:b w:val="0"/>
          <w:bCs w:val="0"/>
          <w:sz w:val="28"/>
          <w:szCs w:val="28"/>
          <w:rtl/>
        </w:rPr>
        <w:t>تحسين جودة مخرجات التعليم العالي</w:t>
      </w:r>
      <w:r w:rsidRPr="00364DB8">
        <w:rPr>
          <w:rFonts w:ascii="Traditional Arabic" w:hAnsi="Traditional Arabic" w:cs="Traditional Arabic"/>
          <w:b/>
          <w:bCs/>
          <w:sz w:val="28"/>
          <w:szCs w:val="28"/>
          <w:rtl/>
        </w:rPr>
        <w:t xml:space="preserve"> </w:t>
      </w:r>
      <w:r w:rsidRPr="00364DB8">
        <w:rPr>
          <w:rFonts w:ascii="Traditional Arabic" w:hAnsi="Traditional Arabic" w:cs="Traditional Arabic"/>
          <w:sz w:val="28"/>
          <w:szCs w:val="28"/>
          <w:rtl/>
        </w:rPr>
        <w:t>وفي</w:t>
      </w:r>
      <w:r w:rsidRPr="00364DB8">
        <w:rPr>
          <w:rFonts w:ascii="Traditional Arabic" w:hAnsi="Traditional Arabic" w:cs="Traditional Arabic"/>
          <w:b/>
          <w:bCs/>
          <w:sz w:val="28"/>
          <w:szCs w:val="28"/>
          <w:rtl/>
        </w:rPr>
        <w:t xml:space="preserve"> </w:t>
      </w:r>
      <w:r w:rsidRPr="00364DB8">
        <w:rPr>
          <w:rStyle w:val="lev"/>
          <w:rFonts w:ascii="Traditional Arabic" w:hAnsi="Traditional Arabic" w:cs="Traditional Arabic"/>
          <w:b w:val="0"/>
          <w:bCs w:val="0"/>
          <w:sz w:val="28"/>
          <w:szCs w:val="28"/>
          <w:rtl/>
        </w:rPr>
        <w:t>تنمية الكفاءات البشرية المبدعة</w:t>
      </w:r>
      <w:r w:rsidRPr="00364DB8">
        <w:rPr>
          <w:rFonts w:ascii="Traditional Arabic" w:hAnsi="Traditional Arabic" w:cs="Traditional Arabic"/>
          <w:sz w:val="28"/>
          <w:szCs w:val="28"/>
          <w:rtl/>
        </w:rPr>
        <w:t xml:space="preserve">، مما يجعله وسيلة فعالة لبناء </w:t>
      </w:r>
      <w:r w:rsidRPr="00364DB8">
        <w:rPr>
          <w:rStyle w:val="lev"/>
          <w:rFonts w:ascii="Traditional Arabic" w:hAnsi="Traditional Arabic" w:cs="Traditional Arabic"/>
          <w:b w:val="0"/>
          <w:bCs w:val="0"/>
          <w:sz w:val="28"/>
          <w:szCs w:val="28"/>
          <w:rtl/>
        </w:rPr>
        <w:t>مجتمع قائم على المعرفة والابتكار</w:t>
      </w:r>
      <w:r w:rsidRPr="00364DB8">
        <w:rPr>
          <w:rFonts w:ascii="Traditional Arabic" w:hAnsi="Traditional Arabic" w:cs="Traditional Arabic"/>
          <w:sz w:val="28"/>
          <w:szCs w:val="28"/>
        </w:rPr>
        <w:t>.</w:t>
      </w:r>
      <w:r w:rsidR="006B1B07">
        <w:rPr>
          <w:rFonts w:ascii="Traditional Arabic" w:hAnsi="Traditional Arabic" w:cs="Traditional Arabic" w:hint="cs"/>
          <w:sz w:val="28"/>
          <w:szCs w:val="28"/>
          <w:rtl/>
        </w:rPr>
        <w:t xml:space="preserve"> وأكدت الدراسة أنه </w:t>
      </w:r>
      <w:r w:rsidRPr="00364DB8">
        <w:rPr>
          <w:rFonts w:ascii="Traditional Arabic" w:hAnsi="Traditional Arabic" w:cs="Traditional Arabic"/>
          <w:sz w:val="28"/>
          <w:szCs w:val="28"/>
          <w:rtl/>
        </w:rPr>
        <w:t xml:space="preserve">أصبح من الضروري أن تولي </w:t>
      </w:r>
      <w:r w:rsidRPr="005E66A8">
        <w:rPr>
          <w:rStyle w:val="lev"/>
          <w:rFonts w:ascii="Traditional Arabic" w:hAnsi="Traditional Arabic" w:cs="Traditional Arabic"/>
          <w:b w:val="0"/>
          <w:bCs w:val="0"/>
          <w:sz w:val="28"/>
          <w:szCs w:val="28"/>
          <w:rtl/>
        </w:rPr>
        <w:t>الجامعات العربية</w:t>
      </w:r>
      <w:r w:rsidRPr="00364DB8">
        <w:rPr>
          <w:rFonts w:ascii="Traditional Arabic" w:hAnsi="Traditional Arabic" w:cs="Traditional Arabic"/>
          <w:sz w:val="28"/>
          <w:szCs w:val="28"/>
          <w:rtl/>
        </w:rPr>
        <w:t xml:space="preserve"> اهتما</w:t>
      </w:r>
      <w:r w:rsidR="005E66A8">
        <w:rPr>
          <w:rFonts w:ascii="Traditional Arabic" w:hAnsi="Traditional Arabic" w:cs="Traditional Arabic" w:hint="cs"/>
          <w:sz w:val="28"/>
          <w:szCs w:val="28"/>
          <w:rtl/>
        </w:rPr>
        <w:t>م</w:t>
      </w:r>
      <w:r w:rsidRPr="00364DB8">
        <w:rPr>
          <w:rFonts w:ascii="Traditional Arabic" w:hAnsi="Traditional Arabic" w:cs="Traditional Arabic"/>
          <w:sz w:val="28"/>
          <w:szCs w:val="28"/>
          <w:rtl/>
        </w:rPr>
        <w:t>ا متزاي</w:t>
      </w:r>
      <w:r w:rsidR="005E66A8">
        <w:rPr>
          <w:rFonts w:ascii="Traditional Arabic" w:hAnsi="Traditional Arabic" w:cs="Traditional Arabic" w:hint="cs"/>
          <w:sz w:val="28"/>
          <w:szCs w:val="28"/>
          <w:rtl/>
        </w:rPr>
        <w:t>د</w:t>
      </w:r>
      <w:r w:rsidRPr="00364DB8">
        <w:rPr>
          <w:rFonts w:ascii="Traditional Arabic" w:hAnsi="Traditional Arabic" w:cs="Traditional Arabic"/>
          <w:sz w:val="28"/>
          <w:szCs w:val="28"/>
          <w:rtl/>
        </w:rPr>
        <w:t xml:space="preserve">ا بهذا </w:t>
      </w:r>
      <w:r w:rsidRPr="005E66A8">
        <w:rPr>
          <w:rStyle w:val="lev"/>
          <w:rFonts w:ascii="Traditional Arabic" w:hAnsi="Traditional Arabic" w:cs="Traditional Arabic"/>
          <w:b w:val="0"/>
          <w:bCs w:val="0"/>
          <w:sz w:val="28"/>
          <w:szCs w:val="28"/>
          <w:rtl/>
        </w:rPr>
        <w:t>التوجه الاستراتيجي الحيوي</w:t>
      </w:r>
      <w:r w:rsidRPr="00364DB8">
        <w:rPr>
          <w:rFonts w:ascii="Traditional Arabic" w:hAnsi="Traditional Arabic" w:cs="Traditional Arabic"/>
          <w:sz w:val="28"/>
          <w:szCs w:val="28"/>
          <w:rtl/>
        </w:rPr>
        <w:t xml:space="preserve">، الذي يسهم في </w:t>
      </w:r>
      <w:r w:rsidRPr="005E66A8">
        <w:rPr>
          <w:rStyle w:val="lev"/>
          <w:rFonts w:ascii="Traditional Arabic" w:hAnsi="Traditional Arabic" w:cs="Traditional Arabic"/>
          <w:b w:val="0"/>
          <w:bCs w:val="0"/>
          <w:sz w:val="28"/>
          <w:szCs w:val="28"/>
          <w:rtl/>
        </w:rPr>
        <w:t>الارتقاء بمستوى الأداء الأكاديمي وتحسين جودة التعليم العالي</w:t>
      </w:r>
      <w:r w:rsidRPr="00364DB8">
        <w:rPr>
          <w:rFonts w:ascii="Traditional Arabic" w:hAnsi="Traditional Arabic" w:cs="Traditional Arabic"/>
          <w:sz w:val="28"/>
          <w:szCs w:val="28"/>
        </w:rPr>
        <w:t>.</w:t>
      </w:r>
      <w:r w:rsidRPr="00364DB8">
        <w:rPr>
          <w:rFonts w:ascii="Traditional Arabic" w:hAnsi="Traditional Arabic" w:cs="Traditional Arabic"/>
          <w:sz w:val="28"/>
          <w:szCs w:val="28"/>
          <w:rtl/>
        </w:rPr>
        <w:t xml:space="preserve">وقد تم في هذه الدراسة اعتماد </w:t>
      </w:r>
      <w:r w:rsidRPr="005E66A8">
        <w:rPr>
          <w:rStyle w:val="lev"/>
          <w:rFonts w:ascii="Traditional Arabic" w:hAnsi="Traditional Arabic" w:cs="Traditional Arabic"/>
          <w:b w:val="0"/>
          <w:bCs w:val="0"/>
          <w:sz w:val="28"/>
          <w:szCs w:val="28"/>
          <w:rtl/>
        </w:rPr>
        <w:t>المنهجين الوصفي والتحليلي</w:t>
      </w:r>
      <w:r w:rsidRPr="00364DB8">
        <w:rPr>
          <w:rFonts w:ascii="Traditional Arabic" w:hAnsi="Traditional Arabic" w:cs="Traditional Arabic"/>
          <w:sz w:val="28"/>
          <w:szCs w:val="28"/>
          <w:rtl/>
        </w:rPr>
        <w:t xml:space="preserve"> بوصفهما الأنسب لتحقيق أهداف البحث وتحليل أبعاده النظرية والتطبيقية</w:t>
      </w:r>
      <w:r w:rsidRPr="00364DB8">
        <w:rPr>
          <w:rFonts w:ascii="Traditional Arabic" w:hAnsi="Traditional Arabic" w:cs="Traditional Arabic"/>
          <w:sz w:val="28"/>
          <w:szCs w:val="28"/>
        </w:rPr>
        <w:t>.</w:t>
      </w:r>
    </w:p>
    <w:p w:rsidR="00DD1152" w:rsidRPr="002D29D6" w:rsidRDefault="00DD1152" w:rsidP="009A6232">
      <w:pPr>
        <w:bidi/>
        <w:spacing w:after="0" w:line="276" w:lineRule="auto"/>
        <w:rPr>
          <w:rFonts w:ascii="Traditional Arabic" w:hAnsi="Traditional Arabic" w:cs="Traditional Arabic"/>
          <w:b/>
          <w:bCs/>
          <w:sz w:val="32"/>
          <w:szCs w:val="32"/>
          <w:rtl/>
          <w:lang w:bidi="ar-DZ"/>
        </w:rPr>
      </w:pPr>
      <w:r w:rsidRPr="002D29D6">
        <w:rPr>
          <w:rFonts w:ascii="Traditional Arabic" w:hAnsi="Traditional Arabic" w:cs="Traditional Arabic"/>
          <w:b/>
          <w:bCs/>
          <w:sz w:val="32"/>
          <w:szCs w:val="32"/>
          <w:rtl/>
          <w:lang w:bidi="ar-DZ"/>
        </w:rPr>
        <w:t>أولا: مفهوم التحول الرقمي</w:t>
      </w:r>
    </w:p>
    <w:p w:rsidR="00DD1152" w:rsidRPr="002D29D6" w:rsidRDefault="00DD1152" w:rsidP="009A6232">
      <w:pPr>
        <w:pStyle w:val="Paragraphedeliste"/>
        <w:numPr>
          <w:ilvl w:val="0"/>
          <w:numId w:val="1"/>
        </w:numPr>
        <w:bidi/>
        <w:spacing w:after="0" w:line="276" w:lineRule="auto"/>
        <w:ind w:left="357" w:hanging="357"/>
        <w:rPr>
          <w:rFonts w:ascii="Traditional Arabic" w:hAnsi="Traditional Arabic" w:cs="Traditional Arabic"/>
          <w:b/>
          <w:bCs/>
          <w:sz w:val="28"/>
          <w:szCs w:val="28"/>
          <w:lang w:bidi="ar-DZ"/>
        </w:rPr>
      </w:pPr>
      <w:r w:rsidRPr="002D29D6">
        <w:rPr>
          <w:rFonts w:ascii="Traditional Arabic" w:hAnsi="Traditional Arabic" w:cs="Traditional Arabic"/>
          <w:b/>
          <w:bCs/>
          <w:sz w:val="28"/>
          <w:szCs w:val="28"/>
          <w:rtl/>
          <w:lang w:bidi="ar-DZ"/>
        </w:rPr>
        <w:t>مفهوم التحول الرقمي</w:t>
      </w:r>
    </w:p>
    <w:p w:rsidR="00DD1152" w:rsidRPr="002D29D6" w:rsidRDefault="00DD1152" w:rsidP="009A6232">
      <w:pPr>
        <w:bidi/>
        <w:spacing w:after="0" w:line="276" w:lineRule="auto"/>
        <w:ind w:firstLine="567"/>
        <w:jc w:val="both"/>
        <w:rPr>
          <w:rFonts w:ascii="Traditional Arabic" w:hAnsi="Traditional Arabic" w:cs="Traditional Arabic"/>
          <w:sz w:val="28"/>
          <w:szCs w:val="28"/>
          <w:rtl/>
          <w:lang w:bidi="ar-DZ"/>
        </w:rPr>
      </w:pPr>
      <w:r w:rsidRPr="002D29D6">
        <w:rPr>
          <w:rFonts w:ascii="Traditional Arabic" w:hAnsi="Traditional Arabic" w:cs="Traditional Arabic"/>
          <w:sz w:val="28"/>
          <w:szCs w:val="28"/>
          <w:rtl/>
          <w:lang w:bidi="ar-DZ"/>
        </w:rPr>
        <w:t xml:space="preserve">في إطار توجه المؤسسات نحو التغيير من أجل تحسين كفاءتها التشغيلية، تحسين جودة خدماتها وتبسيط إجراءات الحصول عليها، والانتقال من الطرق والأساليب التقليدية في تقديم الخدمات إلى الطريقة الالكترونية من أجل كسب رضا عملائها، اتخذت المؤسسات التحول الرقمي منهجا لتحقيق أهدافها. </w:t>
      </w:r>
    </w:p>
    <w:p w:rsidR="00DD1152" w:rsidRPr="002D29D6" w:rsidRDefault="00DD1152" w:rsidP="009A6232">
      <w:pPr>
        <w:bidi/>
        <w:spacing w:after="0" w:line="276" w:lineRule="auto"/>
        <w:ind w:left="720" w:hanging="720"/>
        <w:rPr>
          <w:rFonts w:ascii="Traditional Arabic" w:hAnsi="Traditional Arabic" w:cs="Traditional Arabic"/>
          <w:b/>
          <w:bCs/>
          <w:sz w:val="28"/>
          <w:szCs w:val="28"/>
          <w:rtl/>
          <w:lang w:bidi="ar-DZ"/>
        </w:rPr>
      </w:pPr>
      <w:r w:rsidRPr="002D29D6">
        <w:rPr>
          <w:rFonts w:ascii="Traditional Arabic" w:hAnsi="Traditional Arabic" w:cs="Traditional Arabic"/>
          <w:b/>
          <w:bCs/>
          <w:sz w:val="28"/>
          <w:szCs w:val="28"/>
          <w:rtl/>
          <w:lang w:bidi="ar-DZ"/>
        </w:rPr>
        <w:t>1-1- تعريف التحول الرقمي</w:t>
      </w:r>
    </w:p>
    <w:p w:rsidR="00DD1152" w:rsidRPr="002D29D6" w:rsidRDefault="00DD1152" w:rsidP="009A6232">
      <w:pPr>
        <w:bidi/>
        <w:spacing w:after="0" w:line="276" w:lineRule="auto"/>
        <w:ind w:firstLine="567"/>
        <w:jc w:val="both"/>
        <w:rPr>
          <w:rFonts w:ascii="Traditional Arabic" w:eastAsia="Times New Roman" w:hAnsi="Traditional Arabic" w:cs="Traditional Arabic"/>
          <w:sz w:val="28"/>
          <w:szCs w:val="28"/>
          <w:rtl/>
          <w:lang w:eastAsia="fr-FR"/>
        </w:rPr>
      </w:pPr>
      <w:r w:rsidRPr="002D29D6">
        <w:rPr>
          <w:rFonts w:ascii="Traditional Arabic" w:hAnsi="Traditional Arabic" w:cs="Traditional Arabic"/>
          <w:sz w:val="28"/>
          <w:szCs w:val="28"/>
          <w:rtl/>
          <w:lang w:bidi="ar-DZ"/>
        </w:rPr>
        <w:t>يعتبر التحول الرقمي من بين المصطلحات التي تحمل بعضا من الغموض في طياتها</w:t>
      </w:r>
      <w:r w:rsidRPr="002D29D6">
        <w:rPr>
          <w:rFonts w:ascii="Traditional Arabic" w:eastAsia="Times New Roman" w:hAnsi="Traditional Arabic" w:cs="Traditional Arabic"/>
          <w:sz w:val="28"/>
          <w:szCs w:val="28"/>
          <w:rtl/>
          <w:lang w:eastAsia="fr-FR"/>
        </w:rPr>
        <w:t xml:space="preserve">، فهناك العديد من المصطلحات التي يستخدمها الباحثون كمرادف للتحول الرقمي وآخرون يفرقون بينها، لعل أبرز هذه المصطلحات هي الإدارة الرقمية </w:t>
      </w:r>
      <w:proofErr w:type="spellStart"/>
      <w:r w:rsidRPr="002D29D6">
        <w:rPr>
          <w:rFonts w:ascii="Traditional Arabic" w:eastAsia="Times New Roman" w:hAnsi="Traditional Arabic" w:cs="Traditional Arabic"/>
          <w:sz w:val="28"/>
          <w:szCs w:val="28"/>
          <w:rtl/>
          <w:lang w:eastAsia="fr-FR"/>
        </w:rPr>
        <w:t>والرقمنة</w:t>
      </w:r>
      <w:proofErr w:type="spellEnd"/>
      <w:r w:rsidRPr="002D29D6">
        <w:rPr>
          <w:rFonts w:ascii="Traditional Arabic" w:hAnsi="Traditional Arabic" w:cs="Traditional Arabic"/>
          <w:sz w:val="28"/>
          <w:szCs w:val="28"/>
          <w:rtl/>
          <w:lang w:bidi="ar-DZ"/>
        </w:rPr>
        <w:t xml:space="preserve">، </w:t>
      </w:r>
      <w:r w:rsidRPr="002D29D6">
        <w:rPr>
          <w:rFonts w:ascii="Traditional Arabic" w:eastAsia="Times New Roman" w:hAnsi="Traditional Arabic" w:cs="Traditional Arabic"/>
          <w:sz w:val="28"/>
          <w:szCs w:val="28"/>
          <w:rtl/>
          <w:lang w:eastAsia="fr-FR"/>
        </w:rPr>
        <w:t>فما الفرق بين هذه المصطلحات وما العلاقة التي تربط بينها.</w:t>
      </w:r>
    </w:p>
    <w:p w:rsidR="00DD1152" w:rsidRPr="002D29D6" w:rsidRDefault="00DD1152" w:rsidP="009A6232">
      <w:pPr>
        <w:bidi/>
        <w:spacing w:after="0" w:line="276" w:lineRule="auto"/>
        <w:ind w:firstLine="567"/>
        <w:jc w:val="both"/>
        <w:rPr>
          <w:rFonts w:ascii="Traditional Arabic" w:hAnsi="Traditional Arabic" w:cs="Traditional Arabic"/>
          <w:sz w:val="28"/>
          <w:szCs w:val="28"/>
          <w:rtl/>
          <w:lang w:bidi="ar-DZ"/>
        </w:rPr>
      </w:pPr>
      <w:r w:rsidRPr="002D29D6">
        <w:rPr>
          <w:rFonts w:ascii="Traditional Arabic" w:hAnsi="Traditional Arabic" w:cs="Traditional Arabic"/>
          <w:sz w:val="28"/>
          <w:szCs w:val="28"/>
          <w:rtl/>
          <w:lang w:bidi="ar-DZ"/>
        </w:rPr>
        <w:t xml:space="preserve">ارتبط مفهوم </w:t>
      </w:r>
      <w:proofErr w:type="spellStart"/>
      <w:r w:rsidRPr="002D29D6">
        <w:rPr>
          <w:rFonts w:ascii="Traditional Arabic" w:hAnsi="Traditional Arabic" w:cs="Traditional Arabic"/>
          <w:sz w:val="28"/>
          <w:szCs w:val="28"/>
          <w:rtl/>
          <w:lang w:bidi="ar-DZ"/>
        </w:rPr>
        <w:t>الرقمنة</w:t>
      </w:r>
      <w:proofErr w:type="spellEnd"/>
      <w:r w:rsidRPr="002D29D6">
        <w:rPr>
          <w:rFonts w:ascii="Traditional Arabic" w:hAnsi="Traditional Arabic" w:cs="Traditional Arabic"/>
          <w:sz w:val="28"/>
          <w:szCs w:val="28"/>
          <w:rtl/>
          <w:lang w:bidi="ar-DZ"/>
        </w:rPr>
        <w:t xml:space="preserve"> بظهور تكنولوجيا المعلومات والاتصالات وقد عرفها </w:t>
      </w:r>
      <w:r w:rsidRPr="002D29D6">
        <w:rPr>
          <w:rFonts w:ascii="Traditional Arabic" w:hAnsi="Traditional Arabic" w:cs="Traditional Arabic"/>
          <w:sz w:val="28"/>
          <w:szCs w:val="28"/>
          <w:lang w:bidi="ar-DZ"/>
        </w:rPr>
        <w:t xml:space="preserve">Terry </w:t>
      </w:r>
      <w:proofErr w:type="spellStart"/>
      <w:r w:rsidRPr="002D29D6">
        <w:rPr>
          <w:rFonts w:ascii="Traditional Arabic" w:hAnsi="Traditional Arabic" w:cs="Traditional Arabic"/>
          <w:sz w:val="28"/>
          <w:szCs w:val="28"/>
          <w:lang w:bidi="ar-DZ"/>
        </w:rPr>
        <w:t>kuny</w:t>
      </w:r>
      <w:proofErr w:type="spellEnd"/>
      <w:r w:rsidRPr="002D29D6">
        <w:rPr>
          <w:rFonts w:ascii="Traditional Arabic" w:hAnsi="Traditional Arabic" w:cs="Traditional Arabic"/>
          <w:sz w:val="28"/>
          <w:szCs w:val="28"/>
          <w:rtl/>
          <w:lang w:bidi="ar-DZ"/>
        </w:rPr>
        <w:t xml:space="preserve"> بأنها عملية تحويل مصادر المعلومات المختلفة إلى شكل مقروء بواسطة تقنيات الحاسبات الآلية عبر النظام الثنائي (</w:t>
      </w:r>
      <w:proofErr w:type="spellStart"/>
      <w:r w:rsidRPr="002D29D6">
        <w:rPr>
          <w:rFonts w:ascii="Traditional Arabic" w:hAnsi="Traditional Arabic" w:cs="Traditional Arabic"/>
          <w:sz w:val="28"/>
          <w:szCs w:val="28"/>
          <w:rtl/>
          <w:lang w:bidi="ar-DZ"/>
        </w:rPr>
        <w:t>البيتات</w:t>
      </w:r>
      <w:proofErr w:type="spellEnd"/>
      <w:r w:rsidRPr="002D29D6">
        <w:rPr>
          <w:rFonts w:ascii="Traditional Arabic" w:hAnsi="Traditional Arabic" w:cs="Traditional Arabic"/>
          <w:sz w:val="28"/>
          <w:szCs w:val="28"/>
          <w:rtl/>
          <w:lang w:bidi="ar-DZ"/>
        </w:rPr>
        <w:t xml:space="preserve"> </w:t>
      </w:r>
      <w:r w:rsidRPr="002D29D6">
        <w:rPr>
          <w:rFonts w:ascii="Traditional Arabic" w:hAnsi="Traditional Arabic" w:cs="Traditional Arabic"/>
          <w:sz w:val="28"/>
          <w:szCs w:val="28"/>
          <w:lang w:bidi="ar-DZ"/>
        </w:rPr>
        <w:t>Bits</w:t>
      </w:r>
      <w:r w:rsidRPr="002D29D6">
        <w:rPr>
          <w:rFonts w:ascii="Traditional Arabic" w:hAnsi="Traditional Arabic" w:cs="Traditional Arabic"/>
          <w:sz w:val="28"/>
          <w:szCs w:val="28"/>
          <w:rtl/>
          <w:lang w:bidi="ar-DZ"/>
        </w:rPr>
        <w:t xml:space="preserve">)، وتحويل المعلومات إلى </w:t>
      </w:r>
      <w:r w:rsidRPr="002D29D6">
        <w:rPr>
          <w:rFonts w:ascii="Traditional Arabic" w:hAnsi="Traditional Arabic" w:cs="Traditional Arabic"/>
          <w:sz w:val="28"/>
          <w:szCs w:val="28"/>
          <w:rtl/>
          <w:lang w:bidi="ar-DZ"/>
        </w:rPr>
        <w:lastRenderedPageBreak/>
        <w:t>أرقام ثنائية</w:t>
      </w:r>
      <w:r w:rsidRPr="002D29D6">
        <w:rPr>
          <w:rStyle w:val="Appelnotedebasdep"/>
          <w:rFonts w:ascii="Traditional Arabic" w:hAnsi="Traditional Arabic" w:cs="Traditional Arabic"/>
          <w:sz w:val="28"/>
          <w:szCs w:val="28"/>
          <w:rtl/>
          <w:lang w:bidi="ar-DZ"/>
        </w:rPr>
        <w:footnoteReference w:id="1"/>
      </w:r>
      <w:r w:rsidRPr="002D29D6">
        <w:rPr>
          <w:rFonts w:ascii="Traditional Arabic" w:hAnsi="Traditional Arabic" w:cs="Traditional Arabic"/>
          <w:sz w:val="28"/>
          <w:szCs w:val="28"/>
          <w:rtl/>
          <w:lang w:bidi="ar-DZ"/>
        </w:rPr>
        <w:t>، أي أنها أسلوب يسمح بتحويل البيانات والمعلومات من النظام التناظري إلى النظام الرقمي أو ما يطلق عليه بالتمكين الرقمي</w:t>
      </w:r>
      <w:r w:rsidRPr="002D29D6">
        <w:rPr>
          <w:rStyle w:val="Appelnotedebasdep"/>
          <w:rFonts w:ascii="Traditional Arabic" w:hAnsi="Traditional Arabic" w:cs="Traditional Arabic"/>
          <w:sz w:val="28"/>
          <w:szCs w:val="28"/>
          <w:rtl/>
          <w:lang w:bidi="ar-DZ"/>
        </w:rPr>
        <w:footnoteReference w:id="2"/>
      </w:r>
      <w:r w:rsidRPr="002D29D6">
        <w:rPr>
          <w:rFonts w:ascii="Traditional Arabic" w:hAnsi="Traditional Arabic" w:cs="Traditional Arabic"/>
          <w:sz w:val="28"/>
          <w:szCs w:val="28"/>
          <w:rtl/>
          <w:lang w:bidi="ar-DZ"/>
        </w:rPr>
        <w:t>. أما الإدارة الرقمية فتعرف بأنها استخدام تقنيات المعلومات والاتصالات في ممارسات الوظائف الإدارية للمؤسسة في مختلف المستويات التنظيمية من أجل تحسين أدائها ومساعدتها على الوصول السريع والمجدي للأسواق</w:t>
      </w:r>
      <w:r w:rsidRPr="002D29D6">
        <w:rPr>
          <w:rStyle w:val="Appelnotedebasdep"/>
          <w:rFonts w:ascii="Traditional Arabic" w:hAnsi="Traditional Arabic" w:cs="Traditional Arabic"/>
          <w:sz w:val="28"/>
          <w:szCs w:val="28"/>
          <w:rtl/>
          <w:lang w:bidi="ar-DZ"/>
        </w:rPr>
        <w:footnoteReference w:id="3"/>
      </w:r>
      <w:r w:rsidRPr="002D29D6">
        <w:rPr>
          <w:rFonts w:ascii="Traditional Arabic" w:hAnsi="Traditional Arabic" w:cs="Traditional Arabic"/>
          <w:sz w:val="28"/>
          <w:szCs w:val="28"/>
          <w:rtl/>
          <w:lang w:bidi="ar-DZ"/>
        </w:rPr>
        <w:t xml:space="preserve">. من خلال التعاريف نلاحظ أن </w:t>
      </w:r>
      <w:proofErr w:type="spellStart"/>
      <w:r w:rsidRPr="002D29D6">
        <w:rPr>
          <w:rFonts w:ascii="Traditional Arabic" w:hAnsi="Traditional Arabic" w:cs="Traditional Arabic"/>
          <w:sz w:val="28"/>
          <w:szCs w:val="28"/>
          <w:rtl/>
          <w:lang w:bidi="ar-DZ"/>
        </w:rPr>
        <w:t>الرقمنة</w:t>
      </w:r>
      <w:proofErr w:type="spellEnd"/>
      <w:r w:rsidRPr="002D29D6">
        <w:rPr>
          <w:rFonts w:ascii="Traditional Arabic" w:hAnsi="Traditional Arabic" w:cs="Traditional Arabic"/>
          <w:sz w:val="28"/>
          <w:szCs w:val="28"/>
          <w:rtl/>
          <w:lang w:bidi="ar-DZ"/>
        </w:rPr>
        <w:t xml:space="preserve"> تشير إلى البيانات والمعلومات في حين الإدارة الرقمية تتعلق بالعمليات والممارسات الإدارية.</w:t>
      </w:r>
    </w:p>
    <w:p w:rsidR="00DD1152" w:rsidRPr="002D29D6" w:rsidRDefault="00DD1152" w:rsidP="00A069D5">
      <w:pPr>
        <w:bidi/>
        <w:spacing w:after="0" w:line="276" w:lineRule="auto"/>
        <w:ind w:firstLine="567"/>
        <w:jc w:val="both"/>
        <w:rPr>
          <w:rFonts w:ascii="Traditional Arabic" w:hAnsi="Traditional Arabic" w:cs="Traditional Arabic"/>
          <w:sz w:val="28"/>
          <w:szCs w:val="28"/>
          <w:lang w:bidi="ar-DZ"/>
        </w:rPr>
      </w:pPr>
      <w:r w:rsidRPr="002D29D6">
        <w:rPr>
          <w:rFonts w:ascii="Traditional Arabic" w:hAnsi="Traditional Arabic" w:cs="Traditional Arabic"/>
          <w:sz w:val="28"/>
          <w:szCs w:val="28"/>
          <w:rtl/>
          <w:lang w:bidi="ar-DZ"/>
        </w:rPr>
        <w:t xml:space="preserve">يشير </w:t>
      </w:r>
      <w:r w:rsidRPr="002D29D6">
        <w:rPr>
          <w:rFonts w:ascii="Traditional Arabic" w:hAnsi="Traditional Arabic" w:cs="Traditional Arabic"/>
          <w:sz w:val="28"/>
          <w:szCs w:val="28"/>
          <w:lang w:bidi="ar-DZ"/>
        </w:rPr>
        <w:t xml:space="preserve"> Fitzgerald and all (2013)</w:t>
      </w:r>
      <w:r w:rsidRPr="002D29D6">
        <w:rPr>
          <w:rFonts w:ascii="Traditional Arabic" w:hAnsi="Traditional Arabic" w:cs="Traditional Arabic"/>
          <w:sz w:val="28"/>
          <w:szCs w:val="28"/>
          <w:rtl/>
          <w:lang w:bidi="ar-DZ"/>
        </w:rPr>
        <w:t xml:space="preserve">إلى أن التحول الرقمي هو استخدام التقنيات الرقمية الجديدة مثل وسائل التواصل الاجتماعي، تكنولوجيا الهاتف المحمول أو التحليلات والأجهزة المدمجة لتمكين المؤسسات من التحسينات الجذرية لأعمالها كتجارب العملاء، تبسيط العمليات أو نماذج الأعمال الجديدة. ويرى </w:t>
      </w:r>
      <w:proofErr w:type="spellStart"/>
      <w:r w:rsidRPr="002D29D6">
        <w:rPr>
          <w:rFonts w:ascii="Traditional Arabic" w:hAnsi="Traditional Arabic" w:cs="Traditional Arabic"/>
          <w:sz w:val="28"/>
          <w:szCs w:val="28"/>
          <w:lang w:bidi="ar-DZ"/>
        </w:rPr>
        <w:t>Mazzone</w:t>
      </w:r>
      <w:proofErr w:type="spellEnd"/>
      <w:r w:rsidRPr="002D29D6">
        <w:rPr>
          <w:rFonts w:ascii="Traditional Arabic" w:hAnsi="Traditional Arabic" w:cs="Traditional Arabic"/>
          <w:sz w:val="28"/>
          <w:szCs w:val="28"/>
          <w:lang w:bidi="ar-DZ"/>
        </w:rPr>
        <w:t xml:space="preserve"> (2014)</w:t>
      </w:r>
      <w:r w:rsidRPr="002D29D6">
        <w:rPr>
          <w:rFonts w:ascii="Traditional Arabic" w:hAnsi="Traditional Arabic" w:cs="Traditional Arabic"/>
          <w:sz w:val="28"/>
          <w:szCs w:val="28"/>
          <w:rtl/>
          <w:lang w:bidi="ar-DZ"/>
        </w:rPr>
        <w:t xml:space="preserve"> التحول الرقمي بأنه ذلك التغيير والتطوير الرقمي الواعي والمستمر لمؤسسة، نموذج أعمال تجاري، فكرة، عملية أو أسلوب</w:t>
      </w:r>
      <w:r w:rsidR="00A069D5">
        <w:rPr>
          <w:rFonts w:ascii="Traditional Arabic" w:hAnsi="Traditional Arabic" w:cs="Traditional Arabic" w:hint="cs"/>
          <w:sz w:val="28"/>
          <w:szCs w:val="28"/>
          <w:rtl/>
          <w:lang w:bidi="ar-DZ"/>
        </w:rPr>
        <w:t xml:space="preserve"> </w:t>
      </w:r>
      <w:r w:rsidRPr="002D29D6">
        <w:rPr>
          <w:rFonts w:ascii="Traditional Arabic" w:hAnsi="Traditional Arabic" w:cs="Traditional Arabic"/>
          <w:sz w:val="28"/>
          <w:szCs w:val="28"/>
          <w:rtl/>
          <w:lang w:bidi="ar-DZ"/>
        </w:rPr>
        <w:t>والذي يمكن أن يكون استراتيجيا وتكتي</w:t>
      </w:r>
      <w:r w:rsidR="00A069D5">
        <w:rPr>
          <w:rFonts w:ascii="Traditional Arabic" w:hAnsi="Traditional Arabic" w:cs="Traditional Arabic" w:hint="cs"/>
          <w:sz w:val="28"/>
          <w:szCs w:val="28"/>
          <w:rtl/>
          <w:lang w:bidi="ar-DZ"/>
        </w:rPr>
        <w:t>ك</w:t>
      </w:r>
      <w:r w:rsidRPr="002D29D6">
        <w:rPr>
          <w:rFonts w:ascii="Traditional Arabic" w:hAnsi="Traditional Arabic" w:cs="Traditional Arabic"/>
          <w:sz w:val="28"/>
          <w:szCs w:val="28"/>
          <w:rtl/>
          <w:lang w:bidi="ar-DZ"/>
        </w:rPr>
        <w:t>يا في نفس الوقت</w:t>
      </w:r>
      <w:r w:rsidRPr="002D29D6">
        <w:rPr>
          <w:rStyle w:val="Appelnotedebasdep"/>
          <w:rFonts w:ascii="Traditional Arabic" w:hAnsi="Traditional Arabic" w:cs="Traditional Arabic"/>
          <w:sz w:val="28"/>
          <w:szCs w:val="28"/>
          <w:rtl/>
          <w:lang w:bidi="ar-DZ"/>
        </w:rPr>
        <w:footnoteReference w:id="4"/>
      </w:r>
      <w:r w:rsidRPr="002D29D6">
        <w:rPr>
          <w:rFonts w:ascii="Traditional Arabic" w:hAnsi="Traditional Arabic" w:cs="Traditional Arabic"/>
          <w:sz w:val="28"/>
          <w:szCs w:val="28"/>
          <w:rtl/>
          <w:lang w:bidi="ar-DZ"/>
        </w:rPr>
        <w:t xml:space="preserve">. </w:t>
      </w:r>
    </w:p>
    <w:p w:rsidR="00DD1152" w:rsidRPr="002D29D6" w:rsidRDefault="00DD1152" w:rsidP="009A6232">
      <w:pPr>
        <w:bidi/>
        <w:spacing w:after="0" w:line="276" w:lineRule="auto"/>
        <w:ind w:firstLine="567"/>
        <w:jc w:val="lowKashida"/>
        <w:rPr>
          <w:rFonts w:ascii="Traditional Arabic" w:hAnsi="Traditional Arabic" w:cs="Traditional Arabic"/>
          <w:sz w:val="28"/>
          <w:szCs w:val="28"/>
          <w:rtl/>
          <w:lang w:bidi="ar-DZ"/>
        </w:rPr>
      </w:pPr>
      <w:r w:rsidRPr="002D29D6">
        <w:rPr>
          <w:rFonts w:ascii="Traditional Arabic" w:hAnsi="Traditional Arabic" w:cs="Traditional Arabic"/>
          <w:sz w:val="28"/>
          <w:szCs w:val="28"/>
          <w:rtl/>
          <w:lang w:bidi="ar-DZ"/>
        </w:rPr>
        <w:t>فالتحول الرقمي هو مجموعة التغييرات التي تفرضها التكنولوجيا الرقمية الجديدة من خلال عملية استخدام التقنيات الرقمية لإنشاء أو تكييف عمليات الأعمال والثقافات والخبرات في المؤسسة</w:t>
      </w:r>
      <w:r w:rsidRPr="002D29D6">
        <w:rPr>
          <w:rStyle w:val="Appelnotedebasdep"/>
          <w:rFonts w:ascii="Traditional Arabic" w:hAnsi="Traditional Arabic" w:cs="Traditional Arabic"/>
          <w:sz w:val="28"/>
          <w:szCs w:val="28"/>
          <w:rtl/>
          <w:lang w:bidi="ar-DZ"/>
        </w:rPr>
        <w:footnoteReference w:id="5"/>
      </w:r>
      <w:r w:rsidRPr="002D29D6">
        <w:rPr>
          <w:rFonts w:ascii="Traditional Arabic" w:hAnsi="Traditional Arabic" w:cs="Traditional Arabic"/>
          <w:sz w:val="28"/>
          <w:szCs w:val="28"/>
          <w:rtl/>
          <w:lang w:bidi="ar-DZ"/>
        </w:rPr>
        <w:t>، وابتكار منتجات وخدمات جديدة، مع إتباع نفس النسق في طريقة توزيعها والتوجه والتركيز على العميل أو المستخدم</w:t>
      </w:r>
      <w:r w:rsidRPr="002D29D6">
        <w:rPr>
          <w:rStyle w:val="Appelnotedebasdep"/>
          <w:rFonts w:ascii="Traditional Arabic" w:hAnsi="Traditional Arabic" w:cs="Traditional Arabic"/>
          <w:sz w:val="28"/>
          <w:szCs w:val="28"/>
          <w:rtl/>
          <w:lang w:bidi="ar-DZ"/>
        </w:rPr>
        <w:footnoteReference w:id="6"/>
      </w:r>
      <w:r w:rsidRPr="002D29D6">
        <w:rPr>
          <w:rFonts w:ascii="Traditional Arabic" w:hAnsi="Traditional Arabic" w:cs="Traditional Arabic"/>
          <w:sz w:val="28"/>
          <w:szCs w:val="28"/>
          <w:rtl/>
          <w:lang w:bidi="ar-DZ"/>
        </w:rPr>
        <w:t>، بما يسمح بتحقيق المؤسسة لأهدافها في الوقت المناسب وبأقل تكلفة ممكنة وتلبية رغبات العميل وكسب رضاه.</w:t>
      </w:r>
    </w:p>
    <w:p w:rsidR="00DD1152" w:rsidRPr="002D29D6" w:rsidRDefault="00DD1152" w:rsidP="009A6232">
      <w:pPr>
        <w:bidi/>
        <w:spacing w:after="0" w:line="276" w:lineRule="auto"/>
        <w:ind w:firstLine="567"/>
        <w:jc w:val="lowKashida"/>
        <w:rPr>
          <w:rFonts w:ascii="Traditional Arabic" w:hAnsi="Traditional Arabic" w:cs="Traditional Arabic"/>
          <w:sz w:val="28"/>
          <w:szCs w:val="28"/>
          <w:rtl/>
          <w:lang w:bidi="ar-DZ"/>
        </w:rPr>
      </w:pPr>
      <w:r w:rsidRPr="002D29D6">
        <w:rPr>
          <w:rFonts w:ascii="Traditional Arabic" w:hAnsi="Traditional Arabic" w:cs="Traditional Arabic"/>
          <w:sz w:val="28"/>
          <w:szCs w:val="28"/>
          <w:rtl/>
          <w:lang w:bidi="ar-DZ"/>
        </w:rPr>
        <w:t xml:space="preserve">من خلال ما تم عرضه يتضح وجود اختلاف وارتباط في نفس الوقت بين </w:t>
      </w:r>
      <w:proofErr w:type="spellStart"/>
      <w:r w:rsidRPr="002D29D6">
        <w:rPr>
          <w:rFonts w:ascii="Traditional Arabic" w:hAnsi="Traditional Arabic" w:cs="Traditional Arabic"/>
          <w:sz w:val="28"/>
          <w:szCs w:val="28"/>
          <w:rtl/>
          <w:lang w:bidi="ar-DZ"/>
        </w:rPr>
        <w:t>الرقمنة</w:t>
      </w:r>
      <w:proofErr w:type="spellEnd"/>
      <w:r w:rsidRPr="002D29D6">
        <w:rPr>
          <w:rFonts w:ascii="Traditional Arabic" w:hAnsi="Traditional Arabic" w:cs="Traditional Arabic"/>
          <w:sz w:val="28"/>
          <w:szCs w:val="28"/>
          <w:rtl/>
          <w:lang w:bidi="ar-DZ"/>
        </w:rPr>
        <w:t xml:space="preserve">، الإدارة الرقمية والتحول الرقمي، حيث تشكل </w:t>
      </w:r>
      <w:proofErr w:type="spellStart"/>
      <w:r w:rsidRPr="002D29D6">
        <w:rPr>
          <w:rFonts w:ascii="Traditional Arabic" w:hAnsi="Traditional Arabic" w:cs="Traditional Arabic"/>
          <w:sz w:val="28"/>
          <w:szCs w:val="28"/>
          <w:rtl/>
          <w:lang w:bidi="ar-DZ"/>
        </w:rPr>
        <w:t>الرقمنة</w:t>
      </w:r>
      <w:proofErr w:type="spellEnd"/>
      <w:r w:rsidRPr="002D29D6">
        <w:rPr>
          <w:rFonts w:ascii="Traditional Arabic" w:hAnsi="Traditional Arabic" w:cs="Traditional Arabic"/>
          <w:sz w:val="28"/>
          <w:szCs w:val="28"/>
          <w:rtl/>
          <w:lang w:bidi="ar-DZ"/>
        </w:rPr>
        <w:t xml:space="preserve"> عملية تقنية لتحويل البيانات والمعلومات إلى الشكل الرقمي، والتي تشكل عنصرا مهما في عملية الإدارة الرقمية حيث  تعتمد عليها التكنولوجيا الرقمية في إدارة العمليات والموارد بشكل فعال في المؤسسة، ويشكل كل من </w:t>
      </w:r>
      <w:proofErr w:type="spellStart"/>
      <w:r w:rsidRPr="002D29D6">
        <w:rPr>
          <w:rFonts w:ascii="Traditional Arabic" w:hAnsi="Traditional Arabic" w:cs="Traditional Arabic"/>
          <w:sz w:val="28"/>
          <w:szCs w:val="28"/>
          <w:rtl/>
          <w:lang w:bidi="ar-DZ"/>
        </w:rPr>
        <w:t>الرقمنة</w:t>
      </w:r>
      <w:proofErr w:type="spellEnd"/>
      <w:r w:rsidRPr="002D29D6">
        <w:rPr>
          <w:rFonts w:ascii="Traditional Arabic" w:hAnsi="Traditional Arabic" w:cs="Traditional Arabic"/>
          <w:sz w:val="28"/>
          <w:szCs w:val="28"/>
          <w:rtl/>
          <w:lang w:bidi="ar-DZ"/>
        </w:rPr>
        <w:t xml:space="preserve"> والإدارة الرقمية متطلبات أساسية من أجل تطبيق التحول الرقمي.</w:t>
      </w:r>
    </w:p>
    <w:p w:rsidR="00DD1152" w:rsidRPr="002D29D6" w:rsidRDefault="00DD1152" w:rsidP="009A6232">
      <w:pPr>
        <w:bidi/>
        <w:spacing w:after="0" w:line="276" w:lineRule="auto"/>
        <w:ind w:firstLine="567"/>
        <w:jc w:val="both"/>
        <w:rPr>
          <w:rFonts w:ascii="Traditional Arabic" w:hAnsi="Traditional Arabic" w:cs="Traditional Arabic"/>
          <w:sz w:val="28"/>
          <w:szCs w:val="28"/>
          <w:rtl/>
          <w:lang w:bidi="ar-DZ"/>
        </w:rPr>
      </w:pPr>
      <w:r w:rsidRPr="002D29D6">
        <w:rPr>
          <w:rFonts w:ascii="Traditional Arabic" w:hAnsi="Traditional Arabic" w:cs="Traditional Arabic"/>
          <w:sz w:val="28"/>
          <w:szCs w:val="28"/>
          <w:rtl/>
          <w:lang w:bidi="ar-DZ"/>
        </w:rPr>
        <w:lastRenderedPageBreak/>
        <w:t>في الأخير يمكن القول بأن التحول الرقمي هو عملية شاملة تتضمن استخدام التقنيات الرقمية الحديثة والذكية من أجل الانتقال من نموذج الأعمال التقليدي إلى نموذج أعمال رقمي في جميع جوانب الأعمال، تنطلق من ترقيم البيانات الورقية إلى بيانات رقمية ومن ثم استخدام التقنيات الرقمية في عملية معالجتها بهدف التحسين المستمر للعمليات وتقديم تجارب أفضل للمستخدمين والعملاء، الأمر الذي يضمن كفاءة وفاعلية المؤسسة في تحقيق أهدافها في الوقت المناسب.</w:t>
      </w:r>
    </w:p>
    <w:p w:rsidR="00DD1152" w:rsidRPr="002D29D6" w:rsidRDefault="00DD1152" w:rsidP="009A6232">
      <w:pPr>
        <w:bidi/>
        <w:spacing w:after="0" w:line="276" w:lineRule="auto"/>
        <w:ind w:left="720" w:hanging="720"/>
        <w:rPr>
          <w:rFonts w:ascii="Traditional Arabic" w:hAnsi="Traditional Arabic" w:cs="Traditional Arabic"/>
          <w:b/>
          <w:bCs/>
          <w:sz w:val="28"/>
          <w:szCs w:val="28"/>
          <w:rtl/>
          <w:lang w:bidi="ar-DZ"/>
        </w:rPr>
      </w:pPr>
      <w:r w:rsidRPr="002D29D6">
        <w:rPr>
          <w:rFonts w:ascii="Traditional Arabic" w:hAnsi="Traditional Arabic" w:cs="Traditional Arabic"/>
          <w:b/>
          <w:bCs/>
          <w:sz w:val="28"/>
          <w:szCs w:val="28"/>
          <w:rtl/>
          <w:lang w:bidi="ar-DZ"/>
        </w:rPr>
        <w:t>1-2- متطلبات تطبيق التحول الرقمي</w:t>
      </w:r>
    </w:p>
    <w:p w:rsidR="00DD1152" w:rsidRPr="002D29D6" w:rsidRDefault="00DD1152" w:rsidP="009A6232">
      <w:pPr>
        <w:pStyle w:val="Paragraphedeliste"/>
        <w:bidi/>
        <w:spacing w:after="0" w:line="276" w:lineRule="auto"/>
        <w:ind w:left="0" w:firstLine="567"/>
        <w:jc w:val="both"/>
        <w:rPr>
          <w:rFonts w:ascii="Traditional Arabic" w:hAnsi="Traditional Arabic" w:cs="Traditional Arabic"/>
          <w:sz w:val="28"/>
          <w:szCs w:val="28"/>
          <w:rtl/>
          <w:lang w:bidi="ar-DZ"/>
        </w:rPr>
      </w:pPr>
      <w:r w:rsidRPr="002D29D6">
        <w:rPr>
          <w:rFonts w:ascii="Traditional Arabic" w:hAnsi="Traditional Arabic" w:cs="Traditional Arabic"/>
          <w:sz w:val="28"/>
          <w:szCs w:val="28"/>
          <w:rtl/>
          <w:lang w:bidi="ar-DZ"/>
        </w:rPr>
        <w:t>إن التطبيق الأمثل للتحول الرقمي في المؤسسة يتطلب بنية متكاملة من الموارد تشمل</w:t>
      </w:r>
      <w:r w:rsidRPr="002D29D6">
        <w:rPr>
          <w:rStyle w:val="Appelnotedebasdep"/>
          <w:rFonts w:ascii="Traditional Arabic" w:hAnsi="Traditional Arabic" w:cs="Traditional Arabic"/>
          <w:sz w:val="28"/>
          <w:szCs w:val="28"/>
          <w:rtl/>
          <w:lang w:bidi="ar-DZ"/>
        </w:rPr>
        <w:footnoteReference w:id="7"/>
      </w:r>
      <w:r w:rsidRPr="002D29D6">
        <w:rPr>
          <w:rFonts w:ascii="Traditional Arabic" w:hAnsi="Traditional Arabic" w:cs="Traditional Arabic"/>
          <w:sz w:val="28"/>
          <w:szCs w:val="28"/>
          <w:rtl/>
          <w:lang w:bidi="ar-DZ"/>
        </w:rPr>
        <w:t>:</w:t>
      </w:r>
    </w:p>
    <w:p w:rsidR="00DD1152" w:rsidRPr="002D29D6" w:rsidRDefault="00DD1152" w:rsidP="009A6232">
      <w:pPr>
        <w:pStyle w:val="Paragraphedeliste"/>
        <w:numPr>
          <w:ilvl w:val="0"/>
          <w:numId w:val="2"/>
        </w:numPr>
        <w:bidi/>
        <w:spacing w:after="0" w:line="276" w:lineRule="auto"/>
        <w:jc w:val="both"/>
        <w:rPr>
          <w:rFonts w:ascii="Traditional Arabic" w:hAnsi="Traditional Arabic" w:cs="Traditional Arabic"/>
          <w:sz w:val="28"/>
          <w:szCs w:val="28"/>
          <w:rtl/>
          <w:lang w:bidi="ar-DZ"/>
        </w:rPr>
      </w:pPr>
      <w:r w:rsidRPr="002D29D6">
        <w:rPr>
          <w:rFonts w:ascii="Traditional Arabic" w:hAnsi="Traditional Arabic" w:cs="Traditional Arabic"/>
          <w:b/>
          <w:bCs/>
          <w:sz w:val="28"/>
          <w:szCs w:val="28"/>
          <w:rtl/>
          <w:lang w:bidi="ar-DZ"/>
        </w:rPr>
        <w:t>التقنيات:</w:t>
      </w:r>
      <w:r w:rsidRPr="002D29D6">
        <w:rPr>
          <w:rFonts w:ascii="Traditional Arabic" w:hAnsi="Traditional Arabic" w:cs="Traditional Arabic"/>
          <w:sz w:val="28"/>
          <w:szCs w:val="28"/>
          <w:rtl/>
          <w:lang w:bidi="ar-DZ"/>
        </w:rPr>
        <w:t xml:space="preserve"> يعتمد التحول الرقمي على مجموعة من الأجهزة والبرمجيات التي تعمل في بيئة تقنية ومراكز معلومات تسمح باستخدام جميع الأصول بكفاءة تشغيلية، تضمن توفير خدمة مناسب لأفراد المؤسسة وعملائها ومورديها عبر فرق مهنية مسؤولة عن إدارة مختلف الموارد التقنية؛</w:t>
      </w:r>
    </w:p>
    <w:p w:rsidR="00DD1152" w:rsidRPr="002D29D6" w:rsidRDefault="00DD1152" w:rsidP="009A6232">
      <w:pPr>
        <w:pStyle w:val="Paragraphedeliste"/>
        <w:numPr>
          <w:ilvl w:val="0"/>
          <w:numId w:val="2"/>
        </w:numPr>
        <w:bidi/>
        <w:spacing w:after="0" w:line="276" w:lineRule="auto"/>
        <w:jc w:val="both"/>
        <w:rPr>
          <w:rFonts w:ascii="Traditional Arabic" w:hAnsi="Traditional Arabic" w:cs="Traditional Arabic"/>
          <w:sz w:val="28"/>
          <w:szCs w:val="28"/>
          <w:rtl/>
          <w:lang w:bidi="ar-DZ"/>
        </w:rPr>
      </w:pPr>
      <w:r w:rsidRPr="002D29D6">
        <w:rPr>
          <w:rFonts w:ascii="Traditional Arabic" w:hAnsi="Traditional Arabic" w:cs="Traditional Arabic"/>
          <w:b/>
          <w:bCs/>
          <w:sz w:val="28"/>
          <w:szCs w:val="28"/>
          <w:rtl/>
          <w:lang w:bidi="ar-DZ"/>
        </w:rPr>
        <w:t>البيانات:</w:t>
      </w:r>
      <w:r w:rsidRPr="002D29D6">
        <w:rPr>
          <w:rFonts w:ascii="Traditional Arabic" w:hAnsi="Traditional Arabic" w:cs="Traditional Arabic"/>
          <w:sz w:val="28"/>
          <w:szCs w:val="28"/>
          <w:rtl/>
          <w:lang w:bidi="ar-DZ"/>
        </w:rPr>
        <w:t xml:space="preserve"> يجب على المؤسسة إدارة وتحليل البيانات بشكل فعال ومنظم من خلال توفير وتطوير أدوات التحليل الإحصائي والبحث عن البيانات الملائمة ومتابعتها باستمرار للحصول على معلومات نوعية متكاملة وموثوقة يتم الاستفادة منها بشكل يتماشى مع أهداف المؤسسة وتوقعاتها؛</w:t>
      </w:r>
    </w:p>
    <w:p w:rsidR="00DD1152" w:rsidRPr="002D29D6" w:rsidRDefault="00DD1152" w:rsidP="009A6232">
      <w:pPr>
        <w:pStyle w:val="Paragraphedeliste"/>
        <w:numPr>
          <w:ilvl w:val="0"/>
          <w:numId w:val="2"/>
        </w:numPr>
        <w:bidi/>
        <w:spacing w:after="0" w:line="276" w:lineRule="auto"/>
        <w:jc w:val="both"/>
        <w:rPr>
          <w:rFonts w:ascii="Traditional Arabic" w:hAnsi="Traditional Arabic" w:cs="Traditional Arabic"/>
          <w:sz w:val="28"/>
          <w:szCs w:val="28"/>
          <w:rtl/>
          <w:lang w:bidi="ar-DZ"/>
        </w:rPr>
      </w:pPr>
      <w:r w:rsidRPr="002D29D6">
        <w:rPr>
          <w:rFonts w:ascii="Traditional Arabic" w:hAnsi="Traditional Arabic" w:cs="Traditional Arabic"/>
          <w:b/>
          <w:bCs/>
          <w:sz w:val="28"/>
          <w:szCs w:val="28"/>
          <w:rtl/>
          <w:lang w:bidi="ar-DZ"/>
        </w:rPr>
        <w:t>الموارد البشرية:</w:t>
      </w:r>
      <w:r w:rsidRPr="002D29D6">
        <w:rPr>
          <w:rFonts w:ascii="Traditional Arabic" w:hAnsi="Traditional Arabic" w:cs="Traditional Arabic"/>
          <w:sz w:val="28"/>
          <w:szCs w:val="28"/>
          <w:rtl/>
          <w:lang w:bidi="ar-DZ"/>
        </w:rPr>
        <w:t xml:space="preserve"> يعتبر المورد البشري عنصرا أساسيا لا يمكن تطبيق التحول الرقمي في غيابه، لذلك يجب على المؤسسة توفير كوادر بشرية مؤهلة وقادرة على استخدام التقنيات التكنولوجية في إدارة البيانات وتحليلها بشكل سليم لاتخاذ القرارات الفعالة؛</w:t>
      </w:r>
    </w:p>
    <w:p w:rsidR="00DD1152" w:rsidRPr="002D29D6" w:rsidRDefault="00DD1152" w:rsidP="009A6232">
      <w:pPr>
        <w:pStyle w:val="Paragraphedeliste"/>
        <w:numPr>
          <w:ilvl w:val="0"/>
          <w:numId w:val="2"/>
        </w:numPr>
        <w:bidi/>
        <w:spacing w:after="0" w:line="276" w:lineRule="auto"/>
        <w:jc w:val="both"/>
        <w:rPr>
          <w:rFonts w:ascii="Traditional Arabic" w:hAnsi="Traditional Arabic" w:cs="Traditional Arabic"/>
          <w:sz w:val="28"/>
          <w:szCs w:val="28"/>
          <w:lang w:bidi="ar-DZ"/>
        </w:rPr>
      </w:pPr>
      <w:r w:rsidRPr="002D29D6">
        <w:rPr>
          <w:rFonts w:ascii="Traditional Arabic" w:hAnsi="Traditional Arabic" w:cs="Traditional Arabic"/>
          <w:b/>
          <w:bCs/>
          <w:sz w:val="28"/>
          <w:szCs w:val="28"/>
          <w:rtl/>
          <w:lang w:bidi="ar-DZ"/>
        </w:rPr>
        <w:t>العمليات:</w:t>
      </w:r>
      <w:r w:rsidRPr="002D29D6">
        <w:rPr>
          <w:rFonts w:ascii="Traditional Arabic" w:hAnsi="Traditional Arabic" w:cs="Traditional Arabic"/>
          <w:sz w:val="28"/>
          <w:szCs w:val="28"/>
          <w:rtl/>
          <w:lang w:bidi="ar-DZ"/>
        </w:rPr>
        <w:t xml:space="preserve"> يجب على المؤسسات توفير بنية تقنية جيدة تتضمن السياسات والإجراءات التي تغطي كافة نشاطاتها وعملياتها وربطها بالتقنيات والتطبيقات المطورة والبيانات المعالجة من أجل تحسين أدائها.</w:t>
      </w:r>
    </w:p>
    <w:p w:rsidR="00DD1152" w:rsidRPr="002D29D6" w:rsidRDefault="00DD1152" w:rsidP="009A6232">
      <w:pPr>
        <w:pStyle w:val="Paragraphedeliste"/>
        <w:numPr>
          <w:ilvl w:val="0"/>
          <w:numId w:val="1"/>
        </w:numPr>
        <w:bidi/>
        <w:spacing w:after="0" w:line="276" w:lineRule="auto"/>
        <w:ind w:left="357" w:hanging="357"/>
        <w:rPr>
          <w:rFonts w:ascii="Traditional Arabic" w:hAnsi="Traditional Arabic" w:cs="Traditional Arabic"/>
          <w:b/>
          <w:bCs/>
          <w:sz w:val="28"/>
          <w:szCs w:val="28"/>
          <w:lang w:bidi="ar-DZ"/>
        </w:rPr>
      </w:pPr>
      <w:r w:rsidRPr="002D29D6">
        <w:rPr>
          <w:rFonts w:ascii="Traditional Arabic" w:hAnsi="Traditional Arabic" w:cs="Traditional Arabic"/>
          <w:b/>
          <w:bCs/>
          <w:sz w:val="28"/>
          <w:szCs w:val="28"/>
          <w:rtl/>
          <w:lang w:bidi="ar-DZ"/>
        </w:rPr>
        <w:t>تقنيات التحول الرقمي</w:t>
      </w:r>
    </w:p>
    <w:p w:rsidR="00DD1152" w:rsidRPr="002D29D6" w:rsidRDefault="00DD1152" w:rsidP="009A6232">
      <w:pPr>
        <w:pStyle w:val="Paragraphedeliste"/>
        <w:bidi/>
        <w:spacing w:after="0" w:line="276" w:lineRule="auto"/>
        <w:ind w:left="0" w:firstLine="567"/>
        <w:rPr>
          <w:rFonts w:ascii="Traditional Arabic" w:hAnsi="Traditional Arabic" w:cs="Traditional Arabic"/>
          <w:sz w:val="28"/>
          <w:szCs w:val="28"/>
          <w:lang w:bidi="ar-DZ"/>
        </w:rPr>
      </w:pPr>
      <w:r w:rsidRPr="002D29D6">
        <w:rPr>
          <w:rFonts w:ascii="Traditional Arabic" w:hAnsi="Traditional Arabic" w:cs="Traditional Arabic"/>
          <w:sz w:val="28"/>
          <w:szCs w:val="28"/>
          <w:rtl/>
          <w:lang w:bidi="ar-DZ"/>
        </w:rPr>
        <w:t>من أهم تقنيات التحول الرقمي في المؤسسات الاقتصادية نجد</w:t>
      </w:r>
      <w:r w:rsidRPr="002D29D6">
        <w:rPr>
          <w:rStyle w:val="Appelnotedebasdep"/>
          <w:rFonts w:ascii="Traditional Arabic" w:hAnsi="Traditional Arabic" w:cs="Traditional Arabic"/>
          <w:sz w:val="28"/>
          <w:szCs w:val="28"/>
          <w:rtl/>
          <w:lang w:bidi="ar-DZ"/>
        </w:rPr>
        <w:footnoteReference w:id="8"/>
      </w:r>
      <w:r w:rsidRPr="002D29D6">
        <w:rPr>
          <w:rFonts w:ascii="Traditional Arabic" w:hAnsi="Traditional Arabic" w:cs="Traditional Arabic"/>
          <w:sz w:val="28"/>
          <w:szCs w:val="28"/>
          <w:rtl/>
          <w:lang w:bidi="ar-DZ"/>
        </w:rPr>
        <w:t>:</w:t>
      </w:r>
    </w:p>
    <w:p w:rsidR="00DD1152" w:rsidRPr="002D29D6" w:rsidRDefault="00DD1152" w:rsidP="009A6232">
      <w:pPr>
        <w:pStyle w:val="Paragraphedeliste"/>
        <w:numPr>
          <w:ilvl w:val="0"/>
          <w:numId w:val="3"/>
        </w:numPr>
        <w:shd w:val="clear" w:color="auto" w:fill="FFFFFF"/>
        <w:bidi/>
        <w:spacing w:after="0" w:line="276" w:lineRule="auto"/>
        <w:jc w:val="both"/>
        <w:rPr>
          <w:rFonts w:ascii="Traditional Arabic" w:eastAsia="Times New Roman" w:hAnsi="Traditional Arabic" w:cs="Traditional Arabic"/>
          <w:color w:val="222222"/>
          <w:sz w:val="28"/>
          <w:szCs w:val="28"/>
          <w:lang w:eastAsia="fr-FR" w:bidi="ar-DZ"/>
        </w:rPr>
      </w:pPr>
      <w:r w:rsidRPr="002D29D6">
        <w:rPr>
          <w:rFonts w:ascii="Traditional Arabic" w:eastAsia="Times New Roman" w:hAnsi="Traditional Arabic" w:cs="Traditional Arabic"/>
          <w:b/>
          <w:bCs/>
          <w:color w:val="222222"/>
          <w:sz w:val="28"/>
          <w:szCs w:val="28"/>
          <w:rtl/>
          <w:lang w:eastAsia="fr-FR" w:bidi="ar-DZ"/>
        </w:rPr>
        <w:t>البيانات الضخمة:</w:t>
      </w:r>
      <w:r w:rsidRPr="002D29D6">
        <w:rPr>
          <w:rFonts w:ascii="Traditional Arabic" w:eastAsia="Times New Roman" w:hAnsi="Traditional Arabic" w:cs="Traditional Arabic"/>
          <w:color w:val="222222"/>
          <w:sz w:val="28"/>
          <w:szCs w:val="28"/>
          <w:rtl/>
          <w:lang w:eastAsia="fr-FR" w:bidi="ar-DZ"/>
        </w:rPr>
        <w:t xml:space="preserve"> يتولد هذا النوع من البيانات نتيجة الاستخدام المتزايد للأجهزة الرقمية والأدوات والمنصات المدعومة من شبكة الانترنت؛</w:t>
      </w:r>
    </w:p>
    <w:p w:rsidR="00DD1152" w:rsidRPr="002D29D6" w:rsidRDefault="00DD1152" w:rsidP="009A6232">
      <w:pPr>
        <w:pStyle w:val="Paragraphedeliste"/>
        <w:numPr>
          <w:ilvl w:val="0"/>
          <w:numId w:val="3"/>
        </w:numPr>
        <w:shd w:val="clear" w:color="auto" w:fill="FFFFFF"/>
        <w:bidi/>
        <w:spacing w:after="0" w:line="276" w:lineRule="auto"/>
        <w:jc w:val="both"/>
        <w:rPr>
          <w:rFonts w:ascii="Traditional Arabic" w:eastAsia="Times New Roman" w:hAnsi="Traditional Arabic" w:cs="Traditional Arabic"/>
          <w:color w:val="222222"/>
          <w:sz w:val="28"/>
          <w:szCs w:val="28"/>
          <w:rtl/>
          <w:lang w:eastAsia="fr-FR" w:bidi="ar-DZ"/>
        </w:rPr>
      </w:pPr>
      <w:r w:rsidRPr="002D29D6">
        <w:rPr>
          <w:rFonts w:ascii="Traditional Arabic" w:eastAsia="Times New Roman" w:hAnsi="Traditional Arabic" w:cs="Traditional Arabic"/>
          <w:b/>
          <w:bCs/>
          <w:color w:val="222222"/>
          <w:sz w:val="28"/>
          <w:szCs w:val="28"/>
          <w:rtl/>
          <w:lang w:eastAsia="fr-FR"/>
        </w:rPr>
        <w:t>انترنت الأشياء وانترنت الأشياء الصناعي</w:t>
      </w:r>
      <w:r w:rsidRPr="002D29D6">
        <w:rPr>
          <w:rFonts w:ascii="Traditional Arabic" w:eastAsia="Times New Roman" w:hAnsi="Traditional Arabic" w:cs="Traditional Arabic"/>
          <w:b/>
          <w:bCs/>
          <w:color w:val="222222"/>
          <w:sz w:val="28"/>
          <w:szCs w:val="28"/>
          <w:lang w:eastAsia="fr-FR"/>
        </w:rPr>
        <w:t>:</w:t>
      </w:r>
      <w:r w:rsidR="00A069D5">
        <w:rPr>
          <w:rFonts w:ascii="Traditional Arabic" w:eastAsia="Times New Roman" w:hAnsi="Traditional Arabic" w:cs="Traditional Arabic" w:hint="cs"/>
          <w:b/>
          <w:bCs/>
          <w:color w:val="222222"/>
          <w:sz w:val="28"/>
          <w:szCs w:val="28"/>
          <w:rtl/>
          <w:lang w:eastAsia="fr-FR"/>
        </w:rPr>
        <w:t xml:space="preserve"> </w:t>
      </w:r>
      <w:r w:rsidRPr="002D29D6">
        <w:rPr>
          <w:rFonts w:ascii="Traditional Arabic" w:eastAsia="Times New Roman" w:hAnsi="Traditional Arabic" w:cs="Traditional Arabic"/>
          <w:color w:val="222222"/>
          <w:sz w:val="28"/>
          <w:szCs w:val="28"/>
          <w:rtl/>
          <w:lang w:eastAsia="fr-FR"/>
        </w:rPr>
        <w:t xml:space="preserve">يتضمن مفهوم إنترنت الأشياء اتصال الأجهزة التي نستخدمها بشبكة الإنترنت، وقدرة كل جهاز على التعريف بنفسه للأجهزة الأخرى وتمكينها من إرسال البيانات واستقبالها. وفي عالم التحول الرقمي، فإن انترنت الأشياء لا يقتصر على الجماد والأجهزة القصيرة فقد يكون الشيء شخصا يحمل جهاز مراقبة أو سيارة مزودة بأجهزة </w:t>
      </w:r>
      <w:r w:rsidRPr="002D29D6">
        <w:rPr>
          <w:rFonts w:ascii="Traditional Arabic" w:eastAsia="Times New Roman" w:hAnsi="Traditional Arabic" w:cs="Traditional Arabic"/>
          <w:color w:val="222222"/>
          <w:sz w:val="28"/>
          <w:szCs w:val="28"/>
          <w:rtl/>
          <w:lang w:eastAsia="fr-FR"/>
        </w:rPr>
        <w:lastRenderedPageBreak/>
        <w:t xml:space="preserve">استشعار، وقد ساهم هذا النوع من التقنيات الحديثة في إحداث ثورة في العديد من المجالات على غرار التصنيع، الرعاية الصحية والخدمات </w:t>
      </w:r>
      <w:proofErr w:type="spellStart"/>
      <w:r w:rsidRPr="002D29D6">
        <w:rPr>
          <w:rFonts w:ascii="Traditional Arabic" w:eastAsia="Times New Roman" w:hAnsi="Traditional Arabic" w:cs="Traditional Arabic"/>
          <w:color w:val="222222"/>
          <w:sz w:val="28"/>
          <w:szCs w:val="28"/>
          <w:rtl/>
          <w:lang w:eastAsia="fr-FR"/>
        </w:rPr>
        <w:t>اللوجيستية</w:t>
      </w:r>
      <w:proofErr w:type="spellEnd"/>
      <w:r w:rsidRPr="002D29D6">
        <w:rPr>
          <w:rFonts w:ascii="Traditional Arabic" w:eastAsia="Times New Roman" w:hAnsi="Traditional Arabic" w:cs="Traditional Arabic"/>
          <w:color w:val="222222"/>
          <w:sz w:val="28"/>
          <w:szCs w:val="28"/>
          <w:rtl/>
          <w:lang w:eastAsia="fr-FR"/>
        </w:rPr>
        <w:t>. تعد المراقبة المباشرة والصيانة التنبؤية وتحسين رؤية سلسلة التوريد من الأمثلة التي توضح كيفية قيام إنترنت الأشياء بتحسين العمليات وإنشاء نماذج أعمال جديدة؛</w:t>
      </w:r>
    </w:p>
    <w:p w:rsidR="00DD1152" w:rsidRPr="002D29D6" w:rsidRDefault="00DD1152" w:rsidP="009A6232">
      <w:pPr>
        <w:pStyle w:val="Paragraphedeliste"/>
        <w:numPr>
          <w:ilvl w:val="0"/>
          <w:numId w:val="3"/>
        </w:numPr>
        <w:bidi/>
        <w:spacing w:after="0" w:line="276" w:lineRule="auto"/>
        <w:jc w:val="both"/>
        <w:rPr>
          <w:rFonts w:ascii="Traditional Arabic" w:eastAsia="Times New Roman" w:hAnsi="Traditional Arabic" w:cs="Traditional Arabic"/>
          <w:sz w:val="28"/>
          <w:szCs w:val="28"/>
          <w:lang w:eastAsia="fr-FR"/>
        </w:rPr>
      </w:pPr>
      <w:r w:rsidRPr="002D29D6">
        <w:rPr>
          <w:rFonts w:ascii="Traditional Arabic" w:eastAsia="Times New Roman" w:hAnsi="Traditional Arabic" w:cs="Traditional Arabic"/>
          <w:b/>
          <w:bCs/>
          <w:color w:val="222222"/>
          <w:sz w:val="28"/>
          <w:szCs w:val="28"/>
          <w:rtl/>
          <w:lang w:eastAsia="fr-FR"/>
        </w:rPr>
        <w:t>الواقع المعزز</w:t>
      </w:r>
      <w:r w:rsidRPr="002D29D6">
        <w:rPr>
          <w:rFonts w:ascii="Traditional Arabic" w:eastAsia="Times New Roman" w:hAnsi="Traditional Arabic" w:cs="Traditional Arabic"/>
          <w:b/>
          <w:bCs/>
          <w:color w:val="222222"/>
          <w:sz w:val="28"/>
          <w:szCs w:val="28"/>
          <w:lang w:eastAsia="fr-FR"/>
        </w:rPr>
        <w:t>:</w:t>
      </w:r>
      <w:r w:rsidRPr="002D29D6">
        <w:rPr>
          <w:rFonts w:ascii="Traditional Arabic" w:eastAsia="Times New Roman" w:hAnsi="Traditional Arabic" w:cs="Traditional Arabic"/>
          <w:color w:val="222222"/>
          <w:sz w:val="28"/>
          <w:szCs w:val="28"/>
          <w:rtl/>
          <w:lang w:eastAsia="fr-FR"/>
        </w:rPr>
        <w:t>تقنية حديثة ترتكز على المزج بين المعلومات الرقمية والمعلومات المتحصل عليها من المحيط، ثم تعرض عبر صورة مركبة غنية بالمعلومات، تعتمد على دمج المعلومات الجديدة مع المعلومات المستقاة من الواقع في تجربة مرئية واحدة؛</w:t>
      </w:r>
    </w:p>
    <w:p w:rsidR="00DD1152" w:rsidRPr="002D29D6" w:rsidRDefault="00DD1152" w:rsidP="009A6232">
      <w:pPr>
        <w:pStyle w:val="Paragraphedeliste"/>
        <w:numPr>
          <w:ilvl w:val="0"/>
          <w:numId w:val="3"/>
        </w:numPr>
        <w:shd w:val="clear" w:color="auto" w:fill="FFFFFF"/>
        <w:bidi/>
        <w:spacing w:after="0" w:line="276" w:lineRule="auto"/>
        <w:rPr>
          <w:rFonts w:ascii="Traditional Arabic" w:eastAsia="Times New Roman" w:hAnsi="Traditional Arabic" w:cs="Traditional Arabic"/>
          <w:color w:val="222222"/>
          <w:sz w:val="28"/>
          <w:szCs w:val="28"/>
          <w:lang w:eastAsia="fr-FR" w:bidi="ar-DZ"/>
        </w:rPr>
      </w:pPr>
      <w:r w:rsidRPr="002D29D6">
        <w:rPr>
          <w:rFonts w:ascii="Traditional Arabic" w:eastAsia="Times New Roman" w:hAnsi="Traditional Arabic" w:cs="Traditional Arabic"/>
          <w:b/>
          <w:bCs/>
          <w:color w:val="222222"/>
          <w:sz w:val="28"/>
          <w:szCs w:val="28"/>
          <w:rtl/>
          <w:lang w:eastAsia="fr-FR" w:bidi="ar-DZ"/>
        </w:rPr>
        <w:t>الطباعة ثلاثية الأبعاد:</w:t>
      </w:r>
      <w:r w:rsidRPr="002D29D6">
        <w:rPr>
          <w:rFonts w:ascii="Traditional Arabic" w:eastAsia="Times New Roman" w:hAnsi="Traditional Arabic" w:cs="Traditional Arabic"/>
          <w:color w:val="222222"/>
          <w:sz w:val="28"/>
          <w:szCs w:val="28"/>
          <w:rtl/>
          <w:lang w:eastAsia="fr-FR" w:bidi="ar-DZ"/>
        </w:rPr>
        <w:t xml:space="preserve"> هي إحدى تقنيات التصنيع المتطورة، حيث يتم تصميم الشكل المراد طباعته عبر أجهزة الحاسوب، ويقسم إلى طبقات صغيرة ثم يرسل إلى الطابعة، توفر هذه التقنية الوقت والجهد والمال وتشمل العديد من المجالات كالتعليم والصناعة؛</w:t>
      </w:r>
    </w:p>
    <w:p w:rsidR="00DD1152" w:rsidRPr="002D29D6" w:rsidRDefault="00DD1152" w:rsidP="009A6232">
      <w:pPr>
        <w:pStyle w:val="Paragraphedeliste"/>
        <w:numPr>
          <w:ilvl w:val="0"/>
          <w:numId w:val="3"/>
        </w:numPr>
        <w:shd w:val="clear" w:color="auto" w:fill="FFFFFF"/>
        <w:bidi/>
        <w:spacing w:after="0" w:line="276" w:lineRule="auto"/>
        <w:jc w:val="both"/>
        <w:rPr>
          <w:rFonts w:ascii="Traditional Arabic" w:eastAsia="Times New Roman" w:hAnsi="Traditional Arabic" w:cs="Traditional Arabic"/>
          <w:color w:val="222222"/>
          <w:sz w:val="28"/>
          <w:szCs w:val="28"/>
          <w:lang w:eastAsia="fr-FR" w:bidi="ar-DZ"/>
        </w:rPr>
      </w:pPr>
      <w:proofErr w:type="spellStart"/>
      <w:r w:rsidRPr="002D29D6">
        <w:rPr>
          <w:rFonts w:ascii="Traditional Arabic" w:eastAsia="Times New Roman" w:hAnsi="Traditional Arabic" w:cs="Traditional Arabic"/>
          <w:b/>
          <w:bCs/>
          <w:color w:val="222222"/>
          <w:sz w:val="28"/>
          <w:szCs w:val="28"/>
          <w:rtl/>
          <w:lang w:eastAsia="fr-FR"/>
        </w:rPr>
        <w:t>البلوكتشين</w:t>
      </w:r>
      <w:proofErr w:type="spellEnd"/>
      <w:r w:rsidRPr="002D29D6">
        <w:rPr>
          <w:rFonts w:ascii="Traditional Arabic" w:eastAsia="Times New Roman" w:hAnsi="Traditional Arabic" w:cs="Traditional Arabic"/>
          <w:b/>
          <w:bCs/>
          <w:color w:val="222222"/>
          <w:sz w:val="28"/>
          <w:szCs w:val="28"/>
          <w:rtl/>
          <w:lang w:eastAsia="fr-FR"/>
        </w:rPr>
        <w:t xml:space="preserve">: </w:t>
      </w:r>
      <w:r w:rsidRPr="002D29D6">
        <w:rPr>
          <w:rFonts w:ascii="Traditional Arabic" w:eastAsia="Times New Roman" w:hAnsi="Traditional Arabic" w:cs="Traditional Arabic"/>
          <w:sz w:val="28"/>
          <w:szCs w:val="28"/>
          <w:rtl/>
          <w:lang w:eastAsia="fr-FR"/>
        </w:rPr>
        <w:t>هي صفوف من البيانات في دفتر أستاذ رقمي موجودة في شبكة من أجهزة الكمبيوتر، وهي عملات افتراضية غير مركزية ليست تابعة للمصارف التقليدية ويتم تداولها بشكل عادي؛</w:t>
      </w:r>
    </w:p>
    <w:p w:rsidR="00DD1152" w:rsidRPr="002D29D6" w:rsidRDefault="00DD1152" w:rsidP="009A6232">
      <w:pPr>
        <w:pStyle w:val="Paragraphedeliste"/>
        <w:numPr>
          <w:ilvl w:val="0"/>
          <w:numId w:val="3"/>
        </w:numPr>
        <w:bidi/>
        <w:spacing w:after="0" w:line="276" w:lineRule="auto"/>
        <w:jc w:val="both"/>
        <w:rPr>
          <w:rFonts w:ascii="Traditional Arabic" w:eastAsia="Times New Roman" w:hAnsi="Traditional Arabic" w:cs="Traditional Arabic"/>
          <w:b/>
          <w:bCs/>
          <w:color w:val="222222"/>
          <w:sz w:val="28"/>
          <w:szCs w:val="28"/>
          <w:lang w:eastAsia="fr-FR"/>
        </w:rPr>
      </w:pPr>
      <w:r w:rsidRPr="002D29D6">
        <w:rPr>
          <w:rFonts w:ascii="Traditional Arabic" w:eastAsia="Times New Roman" w:hAnsi="Traditional Arabic" w:cs="Traditional Arabic"/>
          <w:b/>
          <w:bCs/>
          <w:color w:val="222222"/>
          <w:sz w:val="28"/>
          <w:szCs w:val="28"/>
          <w:rtl/>
          <w:lang w:eastAsia="fr-FR"/>
        </w:rPr>
        <w:t>الحوسبة السحابية</w:t>
      </w:r>
      <w:r w:rsidRPr="002D29D6">
        <w:rPr>
          <w:rFonts w:ascii="Traditional Arabic" w:eastAsia="Times New Roman" w:hAnsi="Traditional Arabic" w:cs="Traditional Arabic"/>
          <w:b/>
          <w:bCs/>
          <w:color w:val="222222"/>
          <w:sz w:val="28"/>
          <w:szCs w:val="28"/>
          <w:lang w:eastAsia="fr-FR"/>
        </w:rPr>
        <w:t>:</w:t>
      </w:r>
      <w:r w:rsidRPr="002D29D6">
        <w:rPr>
          <w:rFonts w:ascii="Traditional Arabic" w:eastAsia="Times New Roman" w:hAnsi="Traditional Arabic" w:cs="Traditional Arabic"/>
          <w:sz w:val="28"/>
          <w:szCs w:val="28"/>
          <w:rtl/>
          <w:lang w:eastAsia="fr-FR"/>
        </w:rPr>
        <w:t>تعتبر العمود الفقري والمحرك الأساسي للتحول الرقمي في المؤسسات، وتعني توفير موارد تقنية المعلومات حسب الطلب عبر الانترنت، حيث توفر هذه التكنولوجيا قابلية التوسع والمرونة والتوفير في النفقات، ومن خلال الاستفادة من الحوسبة السحابية يمكن للمؤسسات تبسيط العمليات وتعزيز التعاون وتقليل تكاليف البنية التحتية، بما يفضي إلى تعزيز الكفاءة وسرعة الحركة؛</w:t>
      </w:r>
    </w:p>
    <w:p w:rsidR="00DD1152" w:rsidRPr="002D29D6" w:rsidRDefault="00DD1152" w:rsidP="009A6232">
      <w:pPr>
        <w:pStyle w:val="Paragraphedeliste"/>
        <w:numPr>
          <w:ilvl w:val="0"/>
          <w:numId w:val="3"/>
        </w:numPr>
        <w:bidi/>
        <w:spacing w:after="0" w:line="276" w:lineRule="auto"/>
        <w:jc w:val="both"/>
        <w:rPr>
          <w:rFonts w:ascii="Traditional Arabic" w:eastAsia="Times New Roman" w:hAnsi="Traditional Arabic" w:cs="Traditional Arabic"/>
          <w:sz w:val="28"/>
          <w:szCs w:val="28"/>
          <w:lang w:eastAsia="fr-FR"/>
        </w:rPr>
      </w:pPr>
      <w:r w:rsidRPr="002D29D6">
        <w:rPr>
          <w:rFonts w:ascii="Traditional Arabic" w:eastAsia="Times New Roman" w:hAnsi="Traditional Arabic" w:cs="Traditional Arabic"/>
          <w:b/>
          <w:bCs/>
          <w:color w:val="222222"/>
          <w:sz w:val="28"/>
          <w:szCs w:val="28"/>
          <w:rtl/>
          <w:lang w:eastAsia="fr-FR"/>
        </w:rPr>
        <w:t>الذكاء الاصطناعي</w:t>
      </w:r>
      <w:r w:rsidRPr="002D29D6">
        <w:rPr>
          <w:rFonts w:ascii="Traditional Arabic" w:eastAsia="Times New Roman" w:hAnsi="Traditional Arabic" w:cs="Traditional Arabic"/>
          <w:b/>
          <w:bCs/>
          <w:color w:val="222222"/>
          <w:sz w:val="28"/>
          <w:szCs w:val="28"/>
          <w:lang w:eastAsia="fr-FR"/>
        </w:rPr>
        <w:t>:</w:t>
      </w:r>
      <w:r w:rsidRPr="002D29D6">
        <w:rPr>
          <w:rFonts w:ascii="Traditional Arabic" w:eastAsia="Times New Roman" w:hAnsi="Traditional Arabic" w:cs="Traditional Arabic"/>
          <w:sz w:val="28"/>
          <w:szCs w:val="28"/>
          <w:rtl/>
          <w:lang w:eastAsia="fr-FR"/>
        </w:rPr>
        <w:t>علم صناعة الآلات الذكية القادرة على أداء المهمات التي تتطلب الذكاء البشري، وفي مجال التحول الرقمي فإن الذكاء الاصطناعي قادر على إحداث تغيير جذري، فهو يمكن الشركات من اتخاذ القرارات بالاستناد إلى البيانات الدقيقة، أتمتة المهام الروتينية وتخصيص تجارب العملاء. فالذكاء الاصطناعي يعمل على تعزيز الكفاءة التشغيلية والابتكار، وذلك عبر بتقنياته المذهلة، بدءا من روبوتات الدردشة التي توفر دعما فوريا للعملاء وحتى التحليلات التنبؤية التي توجه القرارات الإستراتيجية؛</w:t>
      </w:r>
    </w:p>
    <w:p w:rsidR="00DD1152" w:rsidRPr="002D29D6" w:rsidRDefault="00DD1152" w:rsidP="009A6232">
      <w:pPr>
        <w:pStyle w:val="Paragraphedeliste"/>
        <w:numPr>
          <w:ilvl w:val="0"/>
          <w:numId w:val="3"/>
        </w:numPr>
        <w:shd w:val="clear" w:color="auto" w:fill="FFFFFF"/>
        <w:bidi/>
        <w:spacing w:after="0" w:line="276" w:lineRule="auto"/>
        <w:jc w:val="both"/>
        <w:rPr>
          <w:rFonts w:ascii="Traditional Arabic" w:eastAsia="Times New Roman" w:hAnsi="Traditional Arabic" w:cs="Traditional Arabic"/>
          <w:color w:val="222222"/>
          <w:sz w:val="28"/>
          <w:szCs w:val="28"/>
          <w:rtl/>
          <w:lang w:eastAsia="fr-FR" w:bidi="ar-DZ"/>
        </w:rPr>
      </w:pPr>
      <w:r w:rsidRPr="002D29D6">
        <w:rPr>
          <w:rFonts w:ascii="Traditional Arabic" w:eastAsia="Times New Roman" w:hAnsi="Traditional Arabic" w:cs="Traditional Arabic"/>
          <w:b/>
          <w:bCs/>
          <w:color w:val="222222"/>
          <w:sz w:val="28"/>
          <w:szCs w:val="28"/>
          <w:rtl/>
          <w:lang w:eastAsia="fr-FR"/>
        </w:rPr>
        <w:t xml:space="preserve">المستشعرات الافتراضية: </w:t>
      </w:r>
      <w:r w:rsidRPr="002D29D6">
        <w:rPr>
          <w:rFonts w:ascii="Traditional Arabic" w:eastAsia="Times New Roman" w:hAnsi="Traditional Arabic" w:cs="Traditional Arabic"/>
          <w:color w:val="222222"/>
          <w:sz w:val="28"/>
          <w:szCs w:val="28"/>
          <w:rtl/>
          <w:lang w:eastAsia="fr-FR"/>
        </w:rPr>
        <w:t>عبارة عن أجهزة استشعار تعتمد على الذكاء الاصطناعي للتنبؤ بما يمكن أن يحدث من كوارث، والمساعدة على تطوير البيئة الالكترونية الجديدة، والتي يمكن للمؤسسات الاستفادة منها في تشغيل وصيانة خدماتها بفعالية وبأقل تكلفة وتقليص حجم الأخطاء البشرية والتجاوزات الإدارية</w:t>
      </w:r>
      <w:r w:rsidRPr="002D29D6">
        <w:rPr>
          <w:rStyle w:val="Appelnotedebasdep"/>
          <w:rFonts w:ascii="Traditional Arabic" w:eastAsia="Times New Roman" w:hAnsi="Traditional Arabic" w:cs="Traditional Arabic"/>
          <w:color w:val="222222"/>
          <w:sz w:val="28"/>
          <w:szCs w:val="28"/>
          <w:rtl/>
          <w:lang w:eastAsia="fr-FR"/>
        </w:rPr>
        <w:footnoteReference w:id="9"/>
      </w:r>
      <w:r w:rsidRPr="002D29D6">
        <w:rPr>
          <w:rFonts w:ascii="Traditional Arabic" w:eastAsia="Times New Roman" w:hAnsi="Traditional Arabic" w:cs="Traditional Arabic"/>
          <w:color w:val="222222"/>
          <w:sz w:val="28"/>
          <w:szCs w:val="28"/>
          <w:rtl/>
          <w:lang w:eastAsia="fr-FR"/>
        </w:rPr>
        <w:t>؛</w:t>
      </w:r>
    </w:p>
    <w:p w:rsidR="00DD1152" w:rsidRPr="002D29D6" w:rsidRDefault="00DD1152" w:rsidP="009A6232">
      <w:pPr>
        <w:pStyle w:val="Paragraphedeliste"/>
        <w:numPr>
          <w:ilvl w:val="0"/>
          <w:numId w:val="3"/>
        </w:numPr>
        <w:shd w:val="clear" w:color="auto" w:fill="FFFFFF"/>
        <w:bidi/>
        <w:spacing w:after="0" w:line="276" w:lineRule="auto"/>
        <w:jc w:val="both"/>
        <w:rPr>
          <w:rFonts w:ascii="Traditional Arabic" w:eastAsia="Times New Roman" w:hAnsi="Traditional Arabic" w:cs="Traditional Arabic"/>
          <w:color w:val="222222"/>
          <w:sz w:val="28"/>
          <w:szCs w:val="28"/>
          <w:lang w:eastAsia="fr-FR"/>
        </w:rPr>
      </w:pPr>
      <w:r w:rsidRPr="002D29D6">
        <w:rPr>
          <w:rFonts w:ascii="Traditional Arabic" w:eastAsia="Times New Roman" w:hAnsi="Traditional Arabic" w:cs="Traditional Arabic"/>
          <w:b/>
          <w:bCs/>
          <w:color w:val="222222"/>
          <w:sz w:val="28"/>
          <w:szCs w:val="28"/>
          <w:rtl/>
          <w:lang w:eastAsia="fr-FR"/>
        </w:rPr>
        <w:t>تكنولوجيا الروبوتات الصناعية:</w:t>
      </w:r>
      <w:r w:rsidRPr="002D29D6">
        <w:rPr>
          <w:rFonts w:ascii="Traditional Arabic" w:eastAsia="Times New Roman" w:hAnsi="Traditional Arabic" w:cs="Traditional Arabic"/>
          <w:color w:val="222222"/>
          <w:sz w:val="28"/>
          <w:szCs w:val="28"/>
          <w:rtl/>
          <w:lang w:eastAsia="fr-FR" w:bidi="ar-DZ"/>
        </w:rPr>
        <w:t xml:space="preserve">يعتمد عملها على الجمع بين المعالجات الدقيقة وتقنيات الذكاء الاصطناعي، بهدف تسهيل عمليات تصنيع المنتجات وتخفيض تكاليف الإنتاج ويجب أن تتوفر في التطبيقات التي تعتمد على الروبوتات الصناعية مجموعة من الخصائص كالاتصال عبر شبكة الانترنت لنقل البيانات بسرعة، سهولة التكامل مع أنظمة اتصالات المعدات، </w:t>
      </w:r>
      <w:r w:rsidRPr="002D29D6">
        <w:rPr>
          <w:rFonts w:ascii="Traditional Arabic" w:eastAsia="Times New Roman" w:hAnsi="Traditional Arabic" w:cs="Traditional Arabic"/>
          <w:color w:val="222222"/>
          <w:sz w:val="28"/>
          <w:szCs w:val="28"/>
          <w:rtl/>
          <w:lang w:eastAsia="fr-FR" w:bidi="ar-DZ"/>
        </w:rPr>
        <w:lastRenderedPageBreak/>
        <w:t xml:space="preserve">معالجة الصور إضافة إلى استخدام تقنية تعليم الآلة. </w:t>
      </w:r>
      <w:r w:rsidRPr="002D29D6">
        <w:rPr>
          <w:rFonts w:ascii="Traditional Arabic" w:eastAsia="Times New Roman" w:hAnsi="Traditional Arabic" w:cs="Traditional Arabic"/>
          <w:color w:val="222222"/>
          <w:sz w:val="28"/>
          <w:szCs w:val="28"/>
          <w:rtl/>
          <w:lang w:eastAsia="fr-FR"/>
        </w:rPr>
        <w:t>تستخدم هذه الروبوتات لتنفيذ المهام الخطرة والمحصورة في المصانع أو التي تجاوز قدرة الإنسان على أدائها، تسريع عمليات الإنتاج وتقليل التكلفة في ظل التنافسية الشديدة لبيئة لأعمال المعاصرة؛</w:t>
      </w:r>
    </w:p>
    <w:p w:rsidR="00DD1152" w:rsidRPr="002D29D6" w:rsidRDefault="00DD1152" w:rsidP="009A6232">
      <w:pPr>
        <w:pStyle w:val="Paragraphedeliste"/>
        <w:numPr>
          <w:ilvl w:val="0"/>
          <w:numId w:val="3"/>
        </w:numPr>
        <w:bidi/>
        <w:spacing w:after="0" w:line="276" w:lineRule="auto"/>
        <w:jc w:val="both"/>
        <w:rPr>
          <w:rFonts w:ascii="Traditional Arabic" w:eastAsia="Times New Roman" w:hAnsi="Traditional Arabic" w:cs="Traditional Arabic"/>
          <w:sz w:val="28"/>
          <w:szCs w:val="28"/>
          <w:lang w:eastAsia="fr-FR"/>
        </w:rPr>
      </w:pPr>
      <w:r w:rsidRPr="002D29D6">
        <w:rPr>
          <w:rFonts w:ascii="Traditional Arabic" w:eastAsia="Times New Roman" w:hAnsi="Traditional Arabic" w:cs="Traditional Arabic"/>
          <w:b/>
          <w:bCs/>
          <w:color w:val="222222"/>
          <w:sz w:val="28"/>
          <w:szCs w:val="28"/>
          <w:rtl/>
          <w:lang w:eastAsia="fr-FR"/>
        </w:rPr>
        <w:t xml:space="preserve">تعليم الآلة: </w:t>
      </w:r>
      <w:r w:rsidRPr="002D29D6">
        <w:rPr>
          <w:rFonts w:ascii="Traditional Arabic" w:eastAsia="Times New Roman" w:hAnsi="Traditional Arabic" w:cs="Traditional Arabic"/>
          <w:color w:val="222222"/>
          <w:sz w:val="28"/>
          <w:szCs w:val="28"/>
          <w:rtl/>
          <w:lang w:eastAsia="fr-FR"/>
        </w:rPr>
        <w:t>أحد تطبيقات الذكاء الاصطناعي يسمح لأجهزة الحاسوب بالتعلم حتى تماثل تصرفاتها تصرفات البشر، وتحسن تعلمهم الذاتي من خلال تزويد هذه الأجهزة بالبيانات والمعلومات، باستخدام الخوارزميات ثم اتخاذ القرارات أو التنبؤ أو اكتشاف طريقة انجاز الأعمال المهمة، وتساعد هذه التقنية على إنشاء نماذج لمعالجة كميات كبيرة من البيانات المعقدة وتحليلها لتقديم نتائج وقرارات دقيقة</w:t>
      </w:r>
      <w:r w:rsidRPr="002D29D6">
        <w:rPr>
          <w:rStyle w:val="Appelnotedebasdep"/>
          <w:rFonts w:ascii="Traditional Arabic" w:eastAsia="Times New Roman" w:hAnsi="Traditional Arabic" w:cs="Traditional Arabic"/>
          <w:color w:val="222222"/>
          <w:sz w:val="28"/>
          <w:szCs w:val="28"/>
          <w:rtl/>
          <w:lang w:eastAsia="fr-FR"/>
        </w:rPr>
        <w:footnoteReference w:id="10"/>
      </w:r>
      <w:r w:rsidRPr="002D29D6">
        <w:rPr>
          <w:rFonts w:ascii="Traditional Arabic" w:eastAsia="Times New Roman" w:hAnsi="Traditional Arabic" w:cs="Traditional Arabic"/>
          <w:color w:val="222222"/>
          <w:sz w:val="28"/>
          <w:szCs w:val="28"/>
          <w:rtl/>
          <w:lang w:eastAsia="fr-FR"/>
        </w:rPr>
        <w:t>؛</w:t>
      </w:r>
      <w:r w:rsidRPr="002D29D6">
        <w:rPr>
          <w:rFonts w:ascii="Traditional Arabic" w:eastAsia="Times New Roman" w:hAnsi="Traditional Arabic" w:cs="Traditional Arabic"/>
          <w:b/>
          <w:bCs/>
          <w:color w:val="222222"/>
          <w:sz w:val="28"/>
          <w:szCs w:val="28"/>
          <w:lang w:eastAsia="fr-FR"/>
        </w:rPr>
        <w:t> </w:t>
      </w:r>
    </w:p>
    <w:p w:rsidR="00DD1152" w:rsidRPr="002D29D6" w:rsidRDefault="00DD1152" w:rsidP="009A6232">
      <w:pPr>
        <w:pStyle w:val="Paragraphedeliste"/>
        <w:numPr>
          <w:ilvl w:val="0"/>
          <w:numId w:val="3"/>
        </w:numPr>
        <w:bidi/>
        <w:spacing w:after="0" w:line="276" w:lineRule="auto"/>
        <w:jc w:val="both"/>
        <w:rPr>
          <w:rFonts w:ascii="Traditional Arabic" w:eastAsia="Times New Roman" w:hAnsi="Traditional Arabic" w:cs="Traditional Arabic"/>
          <w:sz w:val="28"/>
          <w:szCs w:val="28"/>
          <w:rtl/>
          <w:lang w:eastAsia="fr-FR"/>
        </w:rPr>
      </w:pPr>
      <w:r w:rsidRPr="002D29D6">
        <w:rPr>
          <w:rFonts w:ascii="Traditional Arabic" w:eastAsia="Times New Roman" w:hAnsi="Traditional Arabic" w:cs="Traditional Arabic"/>
          <w:b/>
          <w:bCs/>
          <w:color w:val="222222"/>
          <w:sz w:val="28"/>
          <w:szCs w:val="28"/>
          <w:rtl/>
          <w:lang w:eastAsia="fr-FR"/>
        </w:rPr>
        <w:t>التوأم الرقمي</w:t>
      </w:r>
      <w:r w:rsidRPr="002D29D6">
        <w:rPr>
          <w:rFonts w:ascii="Traditional Arabic" w:eastAsia="Times New Roman" w:hAnsi="Traditional Arabic" w:cs="Traditional Arabic"/>
          <w:b/>
          <w:bCs/>
          <w:color w:val="222222"/>
          <w:sz w:val="28"/>
          <w:szCs w:val="28"/>
          <w:lang w:eastAsia="fr-FR"/>
        </w:rPr>
        <w:t>:</w:t>
      </w:r>
      <w:r w:rsidRPr="002D29D6">
        <w:rPr>
          <w:rFonts w:ascii="Traditional Arabic" w:eastAsia="Times New Roman" w:hAnsi="Traditional Arabic" w:cs="Traditional Arabic"/>
          <w:color w:val="222222"/>
          <w:sz w:val="28"/>
          <w:szCs w:val="28"/>
          <w:rtl/>
          <w:lang w:eastAsia="fr-FR" w:bidi="ar-DZ"/>
        </w:rPr>
        <w:t>نسخة افتراضية لمكونات المصنع أو الوحدة الإنتاجية أو المؤسسة يستخدم لتمثيل الأشياء المادية بدلالة البيانات والمعلومات، ويقوم بدمج البيانات (بيانات الاختبار، بيانات التشغيل...) والنماذج (رسومات التصميم، النماذج الهندسية والتحليلات...) والمعلومات من أجل التنبؤ بالأحداث المستقبلية أو الأعطال المحتملة وتجنبها مستقبلا من أجل تحسين الأداء</w:t>
      </w:r>
      <w:r w:rsidRPr="002D29D6">
        <w:rPr>
          <w:rStyle w:val="Appelnotedebasdep"/>
          <w:rFonts w:ascii="Traditional Arabic" w:eastAsia="Times New Roman" w:hAnsi="Traditional Arabic" w:cs="Traditional Arabic"/>
          <w:color w:val="222222"/>
          <w:sz w:val="28"/>
          <w:szCs w:val="28"/>
          <w:rtl/>
          <w:lang w:eastAsia="fr-FR" w:bidi="ar-DZ"/>
        </w:rPr>
        <w:footnoteReference w:id="11"/>
      </w:r>
      <w:r w:rsidRPr="002D29D6">
        <w:rPr>
          <w:rFonts w:ascii="Traditional Arabic" w:eastAsia="Times New Roman" w:hAnsi="Traditional Arabic" w:cs="Traditional Arabic"/>
          <w:color w:val="222222"/>
          <w:sz w:val="28"/>
          <w:szCs w:val="28"/>
          <w:rtl/>
          <w:lang w:eastAsia="fr-FR" w:bidi="ar-DZ"/>
        </w:rPr>
        <w:t>.</w:t>
      </w:r>
    </w:p>
    <w:p w:rsidR="00DD1152" w:rsidRPr="002D29D6" w:rsidRDefault="00DD1152" w:rsidP="009A6232">
      <w:pPr>
        <w:pStyle w:val="Paragraphedeliste"/>
        <w:bidi/>
        <w:spacing w:before="120" w:after="0" w:line="276" w:lineRule="auto"/>
        <w:jc w:val="both"/>
        <w:rPr>
          <w:rFonts w:ascii="Traditional Arabic" w:eastAsia="Calibri" w:hAnsi="Traditional Arabic" w:cs="Traditional Arabic"/>
          <w:b/>
          <w:bCs/>
          <w:sz w:val="28"/>
          <w:szCs w:val="28"/>
          <w:rtl/>
        </w:rPr>
      </w:pPr>
      <w:r w:rsidRPr="002D29D6">
        <w:rPr>
          <w:rFonts w:ascii="Traditional Arabic" w:eastAsia="Calibri" w:hAnsi="Traditional Arabic" w:cs="Traditional Arabic"/>
          <w:b/>
          <w:bCs/>
          <w:sz w:val="28"/>
          <w:szCs w:val="28"/>
          <w:rtl/>
          <w:lang w:bidi="ar-DZ"/>
        </w:rPr>
        <w:t xml:space="preserve">ثانيا: </w:t>
      </w:r>
      <w:r w:rsidRPr="002D29D6">
        <w:rPr>
          <w:rFonts w:ascii="Traditional Arabic" w:eastAsia="Calibri" w:hAnsi="Traditional Arabic" w:cs="Traditional Arabic"/>
          <w:b/>
          <w:bCs/>
          <w:sz w:val="28"/>
          <w:szCs w:val="28"/>
          <w:rtl/>
        </w:rPr>
        <w:t>جودة التعليم العالي</w:t>
      </w:r>
    </w:p>
    <w:p w:rsidR="00DD1152" w:rsidRPr="002D29D6" w:rsidRDefault="00DD1152" w:rsidP="009A6232">
      <w:pPr>
        <w:bidi/>
        <w:spacing w:before="120" w:after="0" w:line="276" w:lineRule="auto"/>
        <w:jc w:val="both"/>
        <w:rPr>
          <w:rFonts w:ascii="Traditional Arabic" w:eastAsia="Calibri" w:hAnsi="Traditional Arabic" w:cs="Traditional Arabic"/>
          <w:b/>
          <w:bCs/>
          <w:sz w:val="28"/>
          <w:szCs w:val="28"/>
          <w:rtl/>
        </w:rPr>
      </w:pPr>
      <w:r w:rsidRPr="002D29D6">
        <w:rPr>
          <w:rFonts w:ascii="Traditional Arabic" w:eastAsia="Calibri" w:hAnsi="Traditional Arabic" w:cs="Traditional Arabic"/>
          <w:sz w:val="28"/>
          <w:szCs w:val="28"/>
          <w:rtl/>
        </w:rPr>
        <w:t>أصبح موضوع الجودة في التعليم العالي من المواضيع ذات الاهتمام الأول في الوسط الجامعي، وذلك في ظل سعي هذه الاخيرة لترقية أدائها الذي ينعكس بدوره على مخرجاتها سواء من الجانب الاقتصادي أو الجانب الاجتماعي أو البيئي، أي بمعنى أخر تحقيق الوظيفة الثالثة للجامعة وتحقيق أهداف التنمية المستدامة، وقبل التطرق للجودة في التعليم العالي، لابد من التعرف أولا على مفهوم الجودة.</w:t>
      </w:r>
    </w:p>
    <w:p w:rsidR="00DD1152" w:rsidRPr="002D29D6" w:rsidRDefault="00DD1152" w:rsidP="009A6232">
      <w:pPr>
        <w:pStyle w:val="Paragraphedeliste"/>
        <w:numPr>
          <w:ilvl w:val="1"/>
          <w:numId w:val="1"/>
        </w:numPr>
        <w:bidi/>
        <w:spacing w:before="120" w:after="0" w:line="276" w:lineRule="auto"/>
        <w:ind w:left="425"/>
        <w:jc w:val="both"/>
        <w:rPr>
          <w:rFonts w:ascii="Traditional Arabic" w:eastAsia="Calibri" w:hAnsi="Traditional Arabic" w:cs="Traditional Arabic"/>
          <w:b/>
          <w:bCs/>
          <w:sz w:val="28"/>
          <w:szCs w:val="28"/>
        </w:rPr>
      </w:pPr>
      <w:r w:rsidRPr="002D29D6">
        <w:rPr>
          <w:rFonts w:ascii="Traditional Arabic" w:eastAsia="Calibri" w:hAnsi="Traditional Arabic" w:cs="Traditional Arabic"/>
          <w:b/>
          <w:bCs/>
          <w:sz w:val="28"/>
          <w:szCs w:val="28"/>
          <w:rtl/>
        </w:rPr>
        <w:t>تعريف الجودة:</w:t>
      </w:r>
      <w:r w:rsidRPr="002D29D6">
        <w:rPr>
          <w:rFonts w:ascii="Traditional Arabic" w:eastAsia="Calibri" w:hAnsi="Traditional Arabic" w:cs="Traditional Arabic"/>
          <w:sz w:val="28"/>
          <w:szCs w:val="28"/>
          <w:rtl/>
        </w:rPr>
        <w:t>تعرف الجودة على أنها عبارة عن مجموعة من الصفات والخصائص التي يتميز بها المنتج أو الخدمة، والتي تؤدي إلى تلبية حاجات معينة، سواء أكانت من حيث التصميم أو التصنيع، أو القدرة على الأداء.</w:t>
      </w:r>
      <w:r w:rsidR="00441670" w:rsidRPr="002D29D6">
        <w:rPr>
          <w:rStyle w:val="Appelnotedebasdep"/>
          <w:rFonts w:ascii="Traditional Arabic" w:eastAsia="Calibri" w:hAnsi="Traditional Arabic" w:cs="Traditional Arabic"/>
          <w:sz w:val="28"/>
          <w:szCs w:val="28"/>
          <w:rtl/>
        </w:rPr>
        <w:footnoteReference w:id="12"/>
      </w:r>
      <w:r w:rsidRPr="002D29D6">
        <w:rPr>
          <w:rFonts w:ascii="Traditional Arabic" w:eastAsia="Calibri" w:hAnsi="Traditional Arabic" w:cs="Traditional Arabic"/>
          <w:sz w:val="28"/>
          <w:szCs w:val="28"/>
          <w:rtl/>
        </w:rPr>
        <w:t xml:space="preserve"> كما يمكن تعريفها بأنها مدخل إلى تطوير شامل مستمر يشمل كافة مراحل ومجالات الأداء، ويشكل هذا التطوير مسؤولية تضامنية للإدارة العليا، والإدارات والأقسام، وفرق العمل، والأفراد سعيا لإشباع حاجات وتوقعات المستفيد.</w:t>
      </w:r>
      <w:r w:rsidR="003C6EE4" w:rsidRPr="002D29D6">
        <w:rPr>
          <w:rStyle w:val="Appelnotedebasdep"/>
          <w:rFonts w:ascii="Traditional Arabic" w:eastAsia="Calibri" w:hAnsi="Traditional Arabic" w:cs="Traditional Arabic"/>
          <w:sz w:val="28"/>
          <w:szCs w:val="28"/>
          <w:rtl/>
        </w:rPr>
        <w:footnoteReference w:id="13"/>
      </w:r>
    </w:p>
    <w:p w:rsidR="00DD1152" w:rsidRPr="002D29D6" w:rsidRDefault="00DD1152" w:rsidP="009A6232">
      <w:pPr>
        <w:numPr>
          <w:ilvl w:val="1"/>
          <w:numId w:val="1"/>
        </w:numPr>
        <w:bidi/>
        <w:spacing w:before="120" w:after="0" w:line="276" w:lineRule="auto"/>
        <w:ind w:left="425"/>
        <w:contextualSpacing/>
        <w:jc w:val="both"/>
        <w:rPr>
          <w:rFonts w:ascii="Traditional Arabic" w:eastAsia="Calibri" w:hAnsi="Traditional Arabic" w:cs="Traditional Arabic"/>
          <w:b/>
          <w:bCs/>
          <w:sz w:val="28"/>
          <w:szCs w:val="28"/>
          <w:rtl/>
        </w:rPr>
      </w:pPr>
      <w:r w:rsidRPr="002D29D6">
        <w:rPr>
          <w:rFonts w:ascii="Traditional Arabic" w:eastAsia="Calibri" w:hAnsi="Traditional Arabic" w:cs="Traditional Arabic"/>
          <w:b/>
          <w:bCs/>
          <w:sz w:val="28"/>
          <w:szCs w:val="28"/>
          <w:rtl/>
        </w:rPr>
        <w:t xml:space="preserve">مفهوم جودة التعليم العالي: </w:t>
      </w:r>
      <w:r w:rsidRPr="002D29D6">
        <w:rPr>
          <w:rFonts w:ascii="Traditional Arabic" w:eastAsia="Calibri" w:hAnsi="Traditional Arabic" w:cs="Traditional Arabic"/>
          <w:sz w:val="28"/>
          <w:szCs w:val="28"/>
          <w:rtl/>
        </w:rPr>
        <w:t xml:space="preserve">يقصد بالجودة في التعليم العالي إمكانية المؤسسات الجامعية من تكوين منتج تعليمي جيد يتمثل في </w:t>
      </w:r>
      <w:proofErr w:type="spellStart"/>
      <w:r w:rsidRPr="002D29D6">
        <w:rPr>
          <w:rFonts w:ascii="Traditional Arabic" w:eastAsia="Calibri" w:hAnsi="Traditional Arabic" w:cs="Traditional Arabic"/>
          <w:sz w:val="28"/>
          <w:szCs w:val="28"/>
          <w:rtl/>
        </w:rPr>
        <w:t>خريجيها</w:t>
      </w:r>
      <w:proofErr w:type="spellEnd"/>
      <w:r w:rsidRPr="002D29D6">
        <w:rPr>
          <w:rFonts w:ascii="Traditional Arabic" w:eastAsia="Calibri" w:hAnsi="Traditional Arabic" w:cs="Traditional Arabic"/>
          <w:sz w:val="28"/>
          <w:szCs w:val="28"/>
          <w:rtl/>
        </w:rPr>
        <w:t xml:space="preserve">، بالإضافة إلى اسهامها في خدمة المجتمع والتنمية البيئية، بالتالي فهي تعني التطبيق الجيد لأدوات التعليم </w:t>
      </w:r>
      <w:r w:rsidRPr="002D29D6">
        <w:rPr>
          <w:rFonts w:ascii="Traditional Arabic" w:eastAsia="Calibri" w:hAnsi="Traditional Arabic" w:cs="Traditional Arabic"/>
          <w:sz w:val="28"/>
          <w:szCs w:val="28"/>
          <w:rtl/>
        </w:rPr>
        <w:lastRenderedPageBreak/>
        <w:t>المتمثلة في جميع عناصر العملية التعليمية، لضمان الحصول على أعلى جودة ممكنة في المخرجات.</w:t>
      </w:r>
      <w:r w:rsidR="00441670" w:rsidRPr="002D29D6">
        <w:rPr>
          <w:rStyle w:val="Appelnotedebasdep"/>
          <w:rFonts w:ascii="Traditional Arabic" w:eastAsia="Calibri" w:hAnsi="Traditional Arabic" w:cs="Traditional Arabic"/>
          <w:sz w:val="28"/>
          <w:szCs w:val="28"/>
          <w:rtl/>
        </w:rPr>
        <w:footnoteReference w:id="14"/>
      </w:r>
      <w:r w:rsidRPr="002D29D6">
        <w:rPr>
          <w:rFonts w:ascii="Traditional Arabic" w:eastAsia="Calibri" w:hAnsi="Traditional Arabic" w:cs="Traditional Arabic"/>
          <w:sz w:val="28"/>
          <w:szCs w:val="28"/>
          <w:rtl/>
        </w:rPr>
        <w:t xml:space="preserve"> وكنتيجة للتغيير السريع في نظم وأساليب وتقنيات التعليم في المؤسسات الجامعية، والتي أصبحت تعتمد على التكنولوجيا الحديثة للإعلام والاتصال والانترنت في تقديم المعلومة، والتي </w:t>
      </w:r>
      <w:proofErr w:type="spellStart"/>
      <w:r w:rsidRPr="002D29D6">
        <w:rPr>
          <w:rFonts w:ascii="Traditional Arabic" w:eastAsia="Calibri" w:hAnsi="Traditional Arabic" w:cs="Traditional Arabic"/>
          <w:sz w:val="28"/>
          <w:szCs w:val="28"/>
          <w:rtl/>
        </w:rPr>
        <w:t>إنبطق</w:t>
      </w:r>
      <w:proofErr w:type="spellEnd"/>
      <w:r w:rsidRPr="002D29D6">
        <w:rPr>
          <w:rFonts w:ascii="Traditional Arabic" w:eastAsia="Calibri" w:hAnsi="Traditional Arabic" w:cs="Traditional Arabic"/>
          <w:sz w:val="28"/>
          <w:szCs w:val="28"/>
          <w:rtl/>
        </w:rPr>
        <w:t xml:space="preserve"> عنها أسلوب تعليمي جديد إلا وهو التعليم الالكتروني، ونظرا للأهمية الكبيرة التي اكتسبها كأحدث التقنيات والأدوات في منظومة التعليم العالي، أصبح هذا الاخير هو مقياس لقياس الجودة في الجامعات، الامر الذي فرض عليها مواكبة هذا التطور والتحول نحو التعليم الالكتروني الذكي، ورسم الخطط الك</w:t>
      </w:r>
      <w:r w:rsidRPr="002D29D6">
        <w:rPr>
          <w:rFonts w:ascii="Traditional Arabic" w:eastAsia="Calibri" w:hAnsi="Traditional Arabic" w:cs="Traditional Arabic"/>
          <w:sz w:val="28"/>
          <w:szCs w:val="28"/>
          <w:rtl/>
          <w:lang w:bidi="ar-DZ"/>
        </w:rPr>
        <w:t>ف</w:t>
      </w:r>
      <w:proofErr w:type="spellStart"/>
      <w:r w:rsidRPr="002D29D6">
        <w:rPr>
          <w:rFonts w:ascii="Traditional Arabic" w:eastAsia="Calibri" w:hAnsi="Traditional Arabic" w:cs="Traditional Arabic"/>
          <w:sz w:val="28"/>
          <w:szCs w:val="28"/>
          <w:rtl/>
        </w:rPr>
        <w:t>يلة</w:t>
      </w:r>
      <w:proofErr w:type="spellEnd"/>
      <w:r w:rsidRPr="002D29D6">
        <w:rPr>
          <w:rFonts w:ascii="Traditional Arabic" w:eastAsia="Calibri" w:hAnsi="Traditional Arabic" w:cs="Traditional Arabic"/>
          <w:sz w:val="28"/>
          <w:szCs w:val="28"/>
          <w:rtl/>
        </w:rPr>
        <w:t xml:space="preserve"> لدمج التقنيات الحديثة في التعليم للتكيف مع متطلبات العصر التقني. من هنا ومن خلال ما سبق يمكن القول أن الهدف الاساسي لأي مؤسسة جامعية في الوقت الحالي هو النجاح في التحول من التعليم التقليدي إلى التعليم الالكتروني والتطبيق الجيد لمتطلباته وتقنياته، من أجل تحقيق خطوة كبيرة في جودة التعليم العالي.</w:t>
      </w:r>
    </w:p>
    <w:p w:rsidR="00DD1152" w:rsidRPr="002D29D6" w:rsidRDefault="00DD1152" w:rsidP="009A6232">
      <w:pPr>
        <w:numPr>
          <w:ilvl w:val="1"/>
          <w:numId w:val="1"/>
        </w:numPr>
        <w:bidi/>
        <w:spacing w:before="120" w:after="0" w:line="276" w:lineRule="auto"/>
        <w:ind w:left="425"/>
        <w:contextualSpacing/>
        <w:jc w:val="both"/>
        <w:rPr>
          <w:rFonts w:ascii="Traditional Arabic" w:eastAsia="Calibri" w:hAnsi="Traditional Arabic" w:cs="Traditional Arabic"/>
          <w:sz w:val="28"/>
          <w:szCs w:val="28"/>
          <w:rtl/>
        </w:rPr>
      </w:pPr>
      <w:r w:rsidRPr="002D29D6">
        <w:rPr>
          <w:rFonts w:ascii="Traditional Arabic" w:eastAsia="Calibri" w:hAnsi="Traditional Arabic" w:cs="Traditional Arabic"/>
          <w:b/>
          <w:bCs/>
          <w:sz w:val="28"/>
          <w:szCs w:val="28"/>
          <w:rtl/>
        </w:rPr>
        <w:t>الاداء الجامعي</w:t>
      </w:r>
      <w:r w:rsidR="00A069D5">
        <w:rPr>
          <w:rFonts w:ascii="Traditional Arabic" w:eastAsia="Calibri" w:hAnsi="Traditional Arabic" w:cs="Traditional Arabic" w:hint="cs"/>
          <w:b/>
          <w:bCs/>
          <w:sz w:val="28"/>
          <w:szCs w:val="28"/>
          <w:rtl/>
        </w:rPr>
        <w:t xml:space="preserve"> </w:t>
      </w:r>
      <w:r w:rsidRPr="002D29D6">
        <w:rPr>
          <w:rFonts w:ascii="Traditional Arabic" w:eastAsia="Calibri" w:hAnsi="Traditional Arabic" w:cs="Traditional Arabic"/>
          <w:b/>
          <w:bCs/>
          <w:sz w:val="28"/>
          <w:szCs w:val="28"/>
          <w:rtl/>
        </w:rPr>
        <w:t>في ظل تحقق جودة التعليم:</w:t>
      </w:r>
      <w:r w:rsidR="00A069D5">
        <w:rPr>
          <w:rFonts w:ascii="Traditional Arabic" w:eastAsia="Calibri" w:hAnsi="Traditional Arabic" w:cs="Traditional Arabic" w:hint="cs"/>
          <w:b/>
          <w:bCs/>
          <w:sz w:val="28"/>
          <w:szCs w:val="28"/>
          <w:rtl/>
        </w:rPr>
        <w:t xml:space="preserve"> </w:t>
      </w:r>
      <w:r w:rsidRPr="002D29D6">
        <w:rPr>
          <w:rFonts w:ascii="Traditional Arabic" w:eastAsia="Calibri" w:hAnsi="Traditional Arabic" w:cs="Traditional Arabic"/>
          <w:sz w:val="28"/>
          <w:szCs w:val="28"/>
          <w:rtl/>
        </w:rPr>
        <w:t>تتميز معايير تقييم الاداء للمؤسسات الجامعية والساعية إلى تحقيق الجودة في التعليم في كونها تركز على دورين أساسيين لها يتمثلان في التعليم المستمر، والبحث العلمي والابتكار</w:t>
      </w:r>
      <w:r w:rsidR="00441670" w:rsidRPr="002D29D6">
        <w:rPr>
          <w:rFonts w:ascii="Traditional Arabic" w:eastAsia="Calibri" w:hAnsi="Traditional Arabic" w:cs="Traditional Arabic"/>
          <w:sz w:val="28"/>
          <w:szCs w:val="28"/>
          <w:rtl/>
        </w:rPr>
        <w:t>:</w:t>
      </w:r>
      <w:r w:rsidR="00441670" w:rsidRPr="002D29D6">
        <w:rPr>
          <w:rStyle w:val="Appelnotedebasdep"/>
          <w:rFonts w:ascii="Traditional Arabic" w:eastAsia="Calibri" w:hAnsi="Traditional Arabic" w:cs="Traditional Arabic"/>
          <w:sz w:val="28"/>
          <w:szCs w:val="28"/>
          <w:rtl/>
        </w:rPr>
        <w:footnoteReference w:id="15"/>
      </w:r>
    </w:p>
    <w:p w:rsidR="00DD1152" w:rsidRPr="002D29D6" w:rsidRDefault="00DD1152" w:rsidP="009A6232">
      <w:pPr>
        <w:numPr>
          <w:ilvl w:val="0"/>
          <w:numId w:val="5"/>
        </w:numPr>
        <w:bidi/>
        <w:spacing w:before="120" w:after="0" w:line="276" w:lineRule="auto"/>
        <w:contextualSpacing/>
        <w:jc w:val="both"/>
        <w:rPr>
          <w:rFonts w:ascii="Traditional Arabic" w:eastAsia="Calibri" w:hAnsi="Traditional Arabic" w:cs="Traditional Arabic"/>
          <w:b/>
          <w:bCs/>
          <w:sz w:val="28"/>
          <w:szCs w:val="28"/>
          <w:rtl/>
        </w:rPr>
      </w:pPr>
      <w:r w:rsidRPr="002D29D6">
        <w:rPr>
          <w:rFonts w:ascii="Traditional Arabic" w:eastAsia="Calibri" w:hAnsi="Traditional Arabic" w:cs="Traditional Arabic"/>
          <w:b/>
          <w:bCs/>
          <w:sz w:val="28"/>
          <w:szCs w:val="28"/>
          <w:rtl/>
        </w:rPr>
        <w:t xml:space="preserve">التعليم المستمر: </w:t>
      </w:r>
      <w:r w:rsidRPr="002D29D6">
        <w:rPr>
          <w:rFonts w:ascii="Traditional Arabic" w:eastAsia="Calibri" w:hAnsi="Traditional Arabic" w:cs="Traditional Arabic"/>
          <w:sz w:val="28"/>
          <w:szCs w:val="28"/>
          <w:rtl/>
        </w:rPr>
        <w:t>يقصد به تنمية المعارف والمهارات لمختلف فئات المجتمع، وتقديم برامج تعنى بالتعلم مدى الحياة من خلال رفع معدلات السن إلى مستويات عالية، بحث تكون الجامعة منبر العلم والمعرفة لكافة الفئات ولأصحاب الخبرة.</w:t>
      </w:r>
    </w:p>
    <w:p w:rsidR="00DD1152" w:rsidRPr="002D29D6" w:rsidRDefault="00DD1152" w:rsidP="009A6232">
      <w:pPr>
        <w:numPr>
          <w:ilvl w:val="0"/>
          <w:numId w:val="5"/>
        </w:numPr>
        <w:bidi/>
        <w:spacing w:before="120" w:after="0" w:line="276" w:lineRule="auto"/>
        <w:contextualSpacing/>
        <w:jc w:val="both"/>
        <w:rPr>
          <w:rFonts w:ascii="Traditional Arabic" w:eastAsia="Calibri" w:hAnsi="Traditional Arabic" w:cs="Traditional Arabic"/>
          <w:b/>
          <w:bCs/>
          <w:sz w:val="28"/>
          <w:szCs w:val="28"/>
        </w:rPr>
      </w:pPr>
      <w:r w:rsidRPr="002D29D6">
        <w:rPr>
          <w:rFonts w:ascii="Traditional Arabic" w:eastAsia="Calibri" w:hAnsi="Traditional Arabic" w:cs="Traditional Arabic"/>
          <w:b/>
          <w:bCs/>
          <w:sz w:val="28"/>
          <w:szCs w:val="28"/>
          <w:rtl/>
        </w:rPr>
        <w:t xml:space="preserve">البحث العلمي والابتكار: </w:t>
      </w:r>
      <w:r w:rsidRPr="002D29D6">
        <w:rPr>
          <w:rFonts w:ascii="Traditional Arabic" w:eastAsia="Calibri" w:hAnsi="Traditional Arabic" w:cs="Traditional Arabic"/>
          <w:sz w:val="28"/>
          <w:szCs w:val="28"/>
          <w:rtl/>
        </w:rPr>
        <w:t>تعتبر الوظيفة الاساسية للتعليم العالي هي القيام بالبحث العلمي وتكوين الإطارات حيث يعتبر عملية إبداعية وابتكارية في المقام الاول، خلال البحث عن الاكتشافات والاختراعات من محيط الجامعة وفي شتى المجالات ومن ثم تسويقها في المجتمع، انطلاقا من فكرة نقل المعرفة وتكين شراكات مع القطاع الخاص لإنعاش مجال البحث والتطوير.</w:t>
      </w:r>
    </w:p>
    <w:p w:rsidR="00441670" w:rsidRPr="002D29D6" w:rsidRDefault="00441670" w:rsidP="009A6232">
      <w:pPr>
        <w:bidi/>
        <w:spacing w:before="120" w:after="120" w:line="276" w:lineRule="auto"/>
        <w:ind w:left="357"/>
        <w:jc w:val="both"/>
        <w:rPr>
          <w:rFonts w:ascii="Traditional Arabic" w:eastAsia="Calibri" w:hAnsi="Traditional Arabic" w:cs="Traditional Arabic"/>
          <w:b/>
          <w:bCs/>
          <w:sz w:val="28"/>
          <w:szCs w:val="28"/>
          <w:rtl/>
        </w:rPr>
      </w:pPr>
      <w:r w:rsidRPr="002D29D6">
        <w:rPr>
          <w:rFonts w:ascii="Traditional Arabic" w:eastAsia="Calibri" w:hAnsi="Traditional Arabic" w:cs="Traditional Arabic"/>
          <w:b/>
          <w:bCs/>
          <w:sz w:val="28"/>
          <w:szCs w:val="28"/>
          <w:rtl/>
        </w:rPr>
        <w:t xml:space="preserve">ثالثا: مساهمة التحول الرقمي في تحقيق جودة التعليم العالي </w:t>
      </w:r>
    </w:p>
    <w:p w:rsidR="00E80106" w:rsidRPr="002D29D6" w:rsidRDefault="00441670" w:rsidP="009A6232">
      <w:pPr>
        <w:bidi/>
        <w:spacing w:before="120" w:after="120" w:line="276" w:lineRule="auto"/>
        <w:jc w:val="lowKashida"/>
        <w:rPr>
          <w:rFonts w:ascii="Traditional Arabic" w:eastAsia="Times New Roman" w:hAnsi="Traditional Arabic" w:cs="Traditional Arabic"/>
          <w:b/>
          <w:bCs/>
          <w:sz w:val="28"/>
          <w:szCs w:val="28"/>
          <w:rtl/>
          <w:lang w:eastAsia="fr-FR"/>
        </w:rPr>
      </w:pPr>
      <w:r w:rsidRPr="002D29D6">
        <w:rPr>
          <w:rFonts w:ascii="Traditional Arabic" w:eastAsia="Times New Roman" w:hAnsi="Traditional Arabic" w:cs="Traditional Arabic"/>
          <w:sz w:val="28"/>
          <w:szCs w:val="28"/>
          <w:rtl/>
          <w:lang w:eastAsia="fr-FR"/>
        </w:rPr>
        <w:t>أصبحت التقنيات</w:t>
      </w:r>
      <w:r w:rsidRPr="00441670">
        <w:rPr>
          <w:rFonts w:ascii="Traditional Arabic" w:eastAsia="Times New Roman" w:hAnsi="Traditional Arabic" w:cs="Traditional Arabic"/>
          <w:sz w:val="28"/>
          <w:szCs w:val="28"/>
          <w:rtl/>
          <w:lang w:eastAsia="fr-FR"/>
        </w:rPr>
        <w:t xml:space="preserve"> الرقمية جزءًا أساسيًا من تطوير العملية التعليمية وتحسين مخرجاتها</w:t>
      </w:r>
      <w:r w:rsidR="00E80106" w:rsidRPr="002D29D6">
        <w:rPr>
          <w:rFonts w:ascii="Traditional Arabic" w:eastAsia="Times New Roman" w:hAnsi="Traditional Arabic" w:cs="Traditional Arabic"/>
          <w:sz w:val="28"/>
          <w:szCs w:val="28"/>
          <w:rtl/>
          <w:lang w:eastAsia="fr-FR"/>
        </w:rPr>
        <w:t xml:space="preserve">، لهذا أصبح التوجه نحو تحقيق متطلبات </w:t>
      </w:r>
      <w:r w:rsidR="00E80106" w:rsidRPr="002D29D6">
        <w:rPr>
          <w:rFonts w:ascii="Traditional Arabic" w:hAnsi="Traditional Arabic" w:cs="Traditional Arabic"/>
          <w:sz w:val="28"/>
          <w:szCs w:val="28"/>
          <w:rtl/>
        </w:rPr>
        <w:t>التحول الرقمي ليس كمجرد أداة، بل ك</w:t>
      </w:r>
      <w:r w:rsidR="00E80106" w:rsidRPr="002D29D6">
        <w:rPr>
          <w:rStyle w:val="lev"/>
          <w:rFonts w:ascii="Traditional Arabic" w:hAnsi="Traditional Arabic" w:cs="Traditional Arabic"/>
          <w:b w:val="0"/>
          <w:bCs w:val="0"/>
          <w:sz w:val="28"/>
          <w:szCs w:val="28"/>
          <w:rtl/>
        </w:rPr>
        <w:t>محرك أساسي لرفع جودة التعليم العالي</w:t>
      </w:r>
      <w:r w:rsidR="00A069D5">
        <w:rPr>
          <w:rStyle w:val="lev"/>
          <w:rFonts w:ascii="Traditional Arabic" w:hAnsi="Traditional Arabic" w:cs="Traditional Arabic" w:hint="cs"/>
          <w:b w:val="0"/>
          <w:bCs w:val="0"/>
          <w:sz w:val="28"/>
          <w:szCs w:val="28"/>
          <w:rtl/>
        </w:rPr>
        <w:t xml:space="preserve"> </w:t>
      </w:r>
      <w:r w:rsidR="00E80106" w:rsidRPr="002D29D6">
        <w:rPr>
          <w:rFonts w:ascii="Traditional Arabic" w:hAnsi="Traditional Arabic" w:cs="Traditional Arabic"/>
          <w:sz w:val="28"/>
          <w:szCs w:val="28"/>
          <w:rtl/>
        </w:rPr>
        <w:t>من خلال تعزيز الكفاءة، والابتكار، والمرونة</w:t>
      </w:r>
      <w:r w:rsidR="00E80106" w:rsidRPr="002D29D6">
        <w:rPr>
          <w:rFonts w:ascii="Traditional Arabic" w:hAnsi="Traditional Arabic" w:cs="Traditional Arabic"/>
          <w:sz w:val="28"/>
          <w:szCs w:val="28"/>
        </w:rPr>
        <w:t>.</w:t>
      </w:r>
      <w:r w:rsidR="00E80106" w:rsidRPr="002D29D6">
        <w:rPr>
          <w:rFonts w:ascii="Traditional Arabic" w:hAnsi="Traditional Arabic" w:cs="Traditional Arabic"/>
          <w:sz w:val="28"/>
          <w:szCs w:val="28"/>
          <w:rtl/>
        </w:rPr>
        <w:t xml:space="preserve"> وعلى هذا الأساس تبرز العلاقة بينهما في النقاط التالية: </w:t>
      </w:r>
    </w:p>
    <w:p w:rsidR="00E80106" w:rsidRPr="002D29D6" w:rsidRDefault="00441670" w:rsidP="009A6232">
      <w:pPr>
        <w:pStyle w:val="Paragraphedeliste"/>
        <w:numPr>
          <w:ilvl w:val="0"/>
          <w:numId w:val="13"/>
        </w:numPr>
        <w:bidi/>
        <w:spacing w:line="276" w:lineRule="auto"/>
        <w:jc w:val="lowKashida"/>
        <w:rPr>
          <w:rFonts w:ascii="Traditional Arabic" w:hAnsi="Traditional Arabic" w:cs="Traditional Arabic"/>
          <w:sz w:val="28"/>
          <w:szCs w:val="28"/>
        </w:rPr>
      </w:pPr>
      <w:r w:rsidRPr="002D29D6">
        <w:rPr>
          <w:rFonts w:ascii="Traditional Arabic" w:hAnsi="Traditional Arabic" w:cs="Traditional Arabic"/>
          <w:b/>
          <w:bCs/>
          <w:sz w:val="28"/>
          <w:szCs w:val="28"/>
          <w:rtl/>
        </w:rPr>
        <w:t>تحسين الوصول إلى المعرفة</w:t>
      </w:r>
      <w:r w:rsidR="00E80106" w:rsidRPr="002D29D6">
        <w:rPr>
          <w:rFonts w:ascii="Traditional Arabic" w:hAnsi="Traditional Arabic" w:cs="Traditional Arabic"/>
          <w:b/>
          <w:bCs/>
          <w:sz w:val="28"/>
          <w:szCs w:val="28"/>
          <w:rtl/>
        </w:rPr>
        <w:t xml:space="preserve">: </w:t>
      </w:r>
      <w:r w:rsidR="00E80106" w:rsidRPr="002D29D6">
        <w:rPr>
          <w:rFonts w:ascii="Traditional Arabic" w:hAnsi="Traditional Arabic" w:cs="Traditional Arabic"/>
          <w:sz w:val="28"/>
          <w:szCs w:val="28"/>
          <w:rtl/>
        </w:rPr>
        <w:t>من خلال الاعتماد على التعليم الالكتروني والموارد التعليمية المفتوحة وكذا المكتبات الرقمي التي تتيح للطلبة الوصول السريع والمرن للمعلومات، ما يرفع من مستوى العدالة في التعليم.</w:t>
      </w:r>
    </w:p>
    <w:p w:rsidR="00441670" w:rsidRPr="002D29D6" w:rsidRDefault="00441670" w:rsidP="009A6232">
      <w:pPr>
        <w:pStyle w:val="Paragraphedeliste"/>
        <w:numPr>
          <w:ilvl w:val="0"/>
          <w:numId w:val="14"/>
        </w:numPr>
        <w:bidi/>
        <w:spacing w:line="276" w:lineRule="auto"/>
        <w:jc w:val="lowKashida"/>
        <w:rPr>
          <w:rFonts w:ascii="Traditional Arabic" w:hAnsi="Traditional Arabic" w:cs="Traditional Arabic"/>
          <w:sz w:val="28"/>
          <w:szCs w:val="28"/>
        </w:rPr>
      </w:pPr>
      <w:r w:rsidRPr="002D29D6">
        <w:rPr>
          <w:rFonts w:ascii="Traditional Arabic" w:hAnsi="Traditional Arabic" w:cs="Traditional Arabic"/>
          <w:b/>
          <w:bCs/>
          <w:sz w:val="28"/>
          <w:szCs w:val="28"/>
          <w:rtl/>
        </w:rPr>
        <w:t>تطوير أساليب التعليم والتعلم</w:t>
      </w:r>
      <w:r w:rsidR="00E80106" w:rsidRPr="002D29D6">
        <w:rPr>
          <w:rFonts w:ascii="Traditional Arabic" w:hAnsi="Traditional Arabic" w:cs="Traditional Arabic"/>
          <w:sz w:val="28"/>
          <w:szCs w:val="28"/>
          <w:rtl/>
        </w:rPr>
        <w:t xml:space="preserve">: حيث يتيح </w:t>
      </w:r>
      <w:r w:rsidRPr="002D29D6">
        <w:rPr>
          <w:rFonts w:ascii="Traditional Arabic" w:hAnsi="Traditional Arabic" w:cs="Traditional Arabic"/>
          <w:sz w:val="28"/>
          <w:szCs w:val="28"/>
          <w:rtl/>
        </w:rPr>
        <w:t>التحول الرقمي استخدام تقنيات مثل: الواقع الافتراضي، الذكاء الاصطناعي، المحاكاة، والفصول الذكية</w:t>
      </w:r>
      <w:r w:rsidR="00E80106" w:rsidRPr="002D29D6">
        <w:rPr>
          <w:rFonts w:ascii="Traditional Arabic" w:hAnsi="Traditional Arabic" w:cs="Traditional Arabic"/>
          <w:sz w:val="28"/>
          <w:szCs w:val="28"/>
          <w:rtl/>
        </w:rPr>
        <w:t xml:space="preserve">، </w:t>
      </w:r>
      <w:r w:rsidRPr="002D29D6">
        <w:rPr>
          <w:rFonts w:ascii="Traditional Arabic" w:hAnsi="Traditional Arabic" w:cs="Traditional Arabic"/>
          <w:sz w:val="28"/>
          <w:szCs w:val="28"/>
          <w:rtl/>
        </w:rPr>
        <w:t>هذه الأدوات تزيد من تفاعل الطلبة وتجعل عملية التعلم أكثر عملية وفعالية</w:t>
      </w:r>
      <w:r w:rsidRPr="002D29D6">
        <w:rPr>
          <w:rFonts w:ascii="Traditional Arabic" w:hAnsi="Traditional Arabic" w:cs="Traditional Arabic"/>
          <w:sz w:val="28"/>
          <w:szCs w:val="28"/>
        </w:rPr>
        <w:t>.</w:t>
      </w:r>
    </w:p>
    <w:p w:rsidR="00E80106" w:rsidRPr="002D29D6" w:rsidRDefault="00441670" w:rsidP="009A6232">
      <w:pPr>
        <w:pStyle w:val="Paragraphedeliste"/>
        <w:numPr>
          <w:ilvl w:val="0"/>
          <w:numId w:val="15"/>
        </w:numPr>
        <w:bidi/>
        <w:spacing w:line="276" w:lineRule="auto"/>
        <w:rPr>
          <w:rFonts w:ascii="Traditional Arabic" w:hAnsi="Traditional Arabic" w:cs="Traditional Arabic"/>
          <w:sz w:val="28"/>
          <w:szCs w:val="28"/>
        </w:rPr>
      </w:pPr>
      <w:r w:rsidRPr="002D29D6">
        <w:rPr>
          <w:rFonts w:ascii="Traditional Arabic" w:hAnsi="Traditional Arabic" w:cs="Traditional Arabic"/>
          <w:b/>
          <w:bCs/>
          <w:sz w:val="28"/>
          <w:szCs w:val="28"/>
          <w:rtl/>
        </w:rPr>
        <w:lastRenderedPageBreak/>
        <w:t>تحسين جودة التقييم والقياس</w:t>
      </w:r>
      <w:r w:rsidR="00E80106" w:rsidRPr="002D29D6">
        <w:rPr>
          <w:rFonts w:ascii="Traditional Arabic" w:hAnsi="Traditional Arabic" w:cs="Traditional Arabic"/>
          <w:sz w:val="28"/>
          <w:szCs w:val="28"/>
          <w:rtl/>
        </w:rPr>
        <w:t xml:space="preserve">: من خلال </w:t>
      </w:r>
      <w:r w:rsidRPr="002D29D6">
        <w:rPr>
          <w:rFonts w:ascii="Traditional Arabic" w:hAnsi="Traditional Arabic" w:cs="Traditional Arabic"/>
          <w:sz w:val="28"/>
          <w:szCs w:val="28"/>
          <w:rtl/>
        </w:rPr>
        <w:t>نظم إدارة التعلم</w:t>
      </w:r>
      <w:r w:rsidR="00E80106" w:rsidRPr="002D29D6">
        <w:rPr>
          <w:rFonts w:ascii="Traditional Arabic" w:hAnsi="Traditional Arabic" w:cs="Traditional Arabic"/>
          <w:sz w:val="28"/>
          <w:szCs w:val="28"/>
          <w:rtl/>
        </w:rPr>
        <w:t xml:space="preserve"> التي تعتمد على التحليلات التعليمية </w:t>
      </w:r>
      <w:proofErr w:type="spellStart"/>
      <w:r w:rsidR="00E80106" w:rsidRPr="002D29D6">
        <w:rPr>
          <w:rFonts w:ascii="Traditional Arabic" w:hAnsi="Traditional Arabic" w:cs="Traditional Arabic"/>
          <w:sz w:val="28"/>
          <w:szCs w:val="28"/>
          <w:rtl/>
        </w:rPr>
        <w:t>التي</w:t>
      </w:r>
      <w:r w:rsidRPr="002D29D6">
        <w:rPr>
          <w:rFonts w:ascii="Traditional Arabic" w:hAnsi="Traditional Arabic" w:cs="Traditional Arabic"/>
          <w:sz w:val="28"/>
          <w:szCs w:val="28"/>
          <w:rtl/>
        </w:rPr>
        <w:t>تمكن</w:t>
      </w:r>
      <w:proofErr w:type="spellEnd"/>
      <w:r w:rsidRPr="002D29D6">
        <w:rPr>
          <w:rFonts w:ascii="Traditional Arabic" w:hAnsi="Traditional Arabic" w:cs="Traditional Arabic"/>
          <w:sz w:val="28"/>
          <w:szCs w:val="28"/>
          <w:rtl/>
        </w:rPr>
        <w:t xml:space="preserve"> من تتبع أداء الطالب بشكل مستمر ودقيق</w:t>
      </w:r>
      <w:r w:rsidR="00E80106" w:rsidRPr="002D29D6">
        <w:rPr>
          <w:rFonts w:ascii="Traditional Arabic" w:hAnsi="Traditional Arabic" w:cs="Traditional Arabic"/>
          <w:sz w:val="28"/>
          <w:szCs w:val="28"/>
          <w:rtl/>
        </w:rPr>
        <w:t>، و</w:t>
      </w:r>
      <w:r w:rsidRPr="002D29D6">
        <w:rPr>
          <w:rFonts w:ascii="Traditional Arabic" w:hAnsi="Traditional Arabic" w:cs="Traditional Arabic"/>
          <w:sz w:val="28"/>
          <w:szCs w:val="28"/>
          <w:rtl/>
        </w:rPr>
        <w:t>يساعد على معرفة نقاط القوة والضعف وتحسين التجربة التعليمية</w:t>
      </w:r>
      <w:r w:rsidRPr="002D29D6">
        <w:rPr>
          <w:rFonts w:ascii="Traditional Arabic" w:hAnsi="Traditional Arabic" w:cs="Traditional Arabic"/>
          <w:sz w:val="28"/>
          <w:szCs w:val="28"/>
        </w:rPr>
        <w:t>.</w:t>
      </w:r>
    </w:p>
    <w:p w:rsidR="00441670" w:rsidRPr="002D29D6" w:rsidRDefault="00E80106" w:rsidP="00A069D5">
      <w:pPr>
        <w:pStyle w:val="Paragraphedeliste"/>
        <w:numPr>
          <w:ilvl w:val="0"/>
          <w:numId w:val="15"/>
        </w:numPr>
        <w:bidi/>
        <w:spacing w:after="0" w:line="276" w:lineRule="auto"/>
        <w:ind w:left="714" w:hanging="357"/>
        <w:jc w:val="lowKashida"/>
        <w:rPr>
          <w:rFonts w:ascii="Traditional Arabic" w:hAnsi="Traditional Arabic" w:cs="Traditional Arabic"/>
          <w:sz w:val="28"/>
          <w:szCs w:val="28"/>
        </w:rPr>
      </w:pPr>
      <w:r w:rsidRPr="002D29D6">
        <w:rPr>
          <w:rFonts w:ascii="Traditional Arabic" w:hAnsi="Traditional Arabic" w:cs="Traditional Arabic"/>
          <w:b/>
          <w:bCs/>
          <w:sz w:val="28"/>
          <w:szCs w:val="28"/>
          <w:rtl/>
        </w:rPr>
        <w:t>ت</w:t>
      </w:r>
      <w:r w:rsidR="00441670" w:rsidRPr="002D29D6">
        <w:rPr>
          <w:rFonts w:ascii="Traditional Arabic" w:hAnsi="Traditional Arabic" w:cs="Traditional Arabic"/>
          <w:b/>
          <w:bCs/>
          <w:sz w:val="28"/>
          <w:szCs w:val="28"/>
          <w:rtl/>
        </w:rPr>
        <w:t>عزيز البحث العلمي</w:t>
      </w:r>
      <w:r w:rsidRPr="002D29D6">
        <w:rPr>
          <w:rFonts w:ascii="Traditional Arabic" w:hAnsi="Traditional Arabic" w:cs="Traditional Arabic"/>
          <w:b/>
          <w:bCs/>
          <w:sz w:val="28"/>
          <w:szCs w:val="28"/>
          <w:rtl/>
        </w:rPr>
        <w:t>:</w:t>
      </w:r>
      <w:r w:rsidRPr="002D29D6">
        <w:rPr>
          <w:rFonts w:ascii="Traditional Arabic" w:hAnsi="Traditional Arabic" w:cs="Traditional Arabic"/>
          <w:sz w:val="28"/>
          <w:szCs w:val="28"/>
          <w:rtl/>
        </w:rPr>
        <w:t xml:space="preserve"> ف</w:t>
      </w:r>
      <w:r w:rsidR="00441670" w:rsidRPr="002D29D6">
        <w:rPr>
          <w:rFonts w:ascii="Traditional Arabic" w:hAnsi="Traditional Arabic" w:cs="Traditional Arabic"/>
          <w:sz w:val="28"/>
          <w:szCs w:val="28"/>
          <w:rtl/>
        </w:rPr>
        <w:t>التحول الرقمي يسهل الوصول إلى قواعد البيانات العالمية، ويسرّع عمليات تحليل البيانات الضخمة</w:t>
      </w:r>
      <w:r w:rsidR="00A069D5">
        <w:rPr>
          <w:rFonts w:ascii="Traditional Arabic" w:hAnsi="Traditional Arabic" w:cs="Traditional Arabic" w:hint="cs"/>
          <w:sz w:val="28"/>
          <w:szCs w:val="28"/>
          <w:rtl/>
        </w:rPr>
        <w:t xml:space="preserve">، </w:t>
      </w:r>
      <w:r w:rsidR="00441670" w:rsidRPr="002D29D6">
        <w:rPr>
          <w:rFonts w:ascii="Traditional Arabic" w:hAnsi="Traditional Arabic" w:cs="Traditional Arabic"/>
          <w:sz w:val="28"/>
          <w:szCs w:val="28"/>
          <w:rtl/>
        </w:rPr>
        <w:t xml:space="preserve">هذا </w:t>
      </w:r>
      <w:r w:rsidRPr="002D29D6">
        <w:rPr>
          <w:rFonts w:ascii="Traditional Arabic" w:hAnsi="Traditional Arabic" w:cs="Traditional Arabic"/>
          <w:sz w:val="28"/>
          <w:szCs w:val="28"/>
          <w:rtl/>
        </w:rPr>
        <w:t xml:space="preserve">ما </w:t>
      </w:r>
      <w:r w:rsidR="00441670" w:rsidRPr="002D29D6">
        <w:rPr>
          <w:rFonts w:ascii="Traditional Arabic" w:hAnsi="Traditional Arabic" w:cs="Traditional Arabic"/>
          <w:sz w:val="28"/>
          <w:szCs w:val="28"/>
          <w:rtl/>
        </w:rPr>
        <w:t xml:space="preserve">يعزز </w:t>
      </w:r>
      <w:r w:rsidRPr="002D29D6">
        <w:rPr>
          <w:rFonts w:ascii="Traditional Arabic" w:hAnsi="Traditional Arabic" w:cs="Traditional Arabic"/>
          <w:sz w:val="28"/>
          <w:szCs w:val="28"/>
          <w:rtl/>
        </w:rPr>
        <w:t xml:space="preserve">من </w:t>
      </w:r>
      <w:r w:rsidR="00441670" w:rsidRPr="002D29D6">
        <w:rPr>
          <w:rFonts w:ascii="Traditional Arabic" w:hAnsi="Traditional Arabic" w:cs="Traditional Arabic"/>
          <w:sz w:val="28"/>
          <w:szCs w:val="28"/>
          <w:rtl/>
        </w:rPr>
        <w:t>جودة البحث العلمي ويزيد من تنافسية الجامعات</w:t>
      </w:r>
      <w:r w:rsidR="00441670" w:rsidRPr="002D29D6">
        <w:rPr>
          <w:rFonts w:ascii="Traditional Arabic" w:hAnsi="Traditional Arabic" w:cs="Traditional Arabic"/>
          <w:sz w:val="28"/>
          <w:szCs w:val="28"/>
        </w:rPr>
        <w:t>.</w:t>
      </w:r>
    </w:p>
    <w:p w:rsidR="00441670" w:rsidRPr="002D29D6" w:rsidRDefault="00441670" w:rsidP="009A6232">
      <w:pPr>
        <w:numPr>
          <w:ilvl w:val="0"/>
          <w:numId w:val="16"/>
        </w:numPr>
        <w:bidi/>
        <w:spacing w:after="0" w:line="276" w:lineRule="auto"/>
        <w:ind w:left="714" w:hanging="357"/>
        <w:jc w:val="lowKashida"/>
        <w:rPr>
          <w:rFonts w:ascii="Traditional Arabic" w:hAnsi="Traditional Arabic" w:cs="Traditional Arabic"/>
          <w:sz w:val="28"/>
          <w:szCs w:val="28"/>
          <w:lang w:eastAsia="fr-FR"/>
        </w:rPr>
      </w:pPr>
      <w:r w:rsidRPr="002D29D6">
        <w:rPr>
          <w:rFonts w:ascii="Traditional Arabic" w:hAnsi="Traditional Arabic" w:cs="Traditional Arabic"/>
          <w:b/>
          <w:bCs/>
          <w:sz w:val="28"/>
          <w:szCs w:val="28"/>
          <w:rtl/>
          <w:lang w:eastAsia="fr-FR"/>
        </w:rPr>
        <w:t>تأهيل الخريجين لسوق العمل</w:t>
      </w:r>
      <w:r w:rsidR="00F6741D" w:rsidRPr="002D29D6">
        <w:rPr>
          <w:rFonts w:ascii="Traditional Arabic" w:hAnsi="Traditional Arabic" w:cs="Traditional Arabic"/>
          <w:sz w:val="28"/>
          <w:szCs w:val="28"/>
          <w:rtl/>
          <w:lang w:eastAsia="fr-FR"/>
        </w:rPr>
        <w:t xml:space="preserve">: هذا الأخير الذي </w:t>
      </w:r>
      <w:r w:rsidRPr="002D29D6">
        <w:rPr>
          <w:rFonts w:ascii="Traditional Arabic" w:hAnsi="Traditional Arabic" w:cs="Traditional Arabic"/>
          <w:sz w:val="28"/>
          <w:szCs w:val="28"/>
          <w:rtl/>
          <w:lang w:eastAsia="fr-FR"/>
        </w:rPr>
        <w:t>أصبح رقمياً بشكل متزايد، والتحول الرقمي في الجامعات يضمن اكتساب الطلبة مهارات رقمية مطلوبة</w:t>
      </w:r>
      <w:r w:rsidR="00F6741D" w:rsidRPr="002D29D6">
        <w:rPr>
          <w:rFonts w:ascii="Traditional Arabic" w:hAnsi="Traditional Arabic" w:cs="Traditional Arabic"/>
          <w:sz w:val="28"/>
          <w:szCs w:val="28"/>
          <w:rtl/>
          <w:lang w:eastAsia="fr-FR"/>
        </w:rPr>
        <w:t>، ما يرفع</w:t>
      </w:r>
      <w:r w:rsidRPr="002D29D6">
        <w:rPr>
          <w:rFonts w:ascii="Traditional Arabic" w:hAnsi="Traditional Arabic" w:cs="Traditional Arabic"/>
          <w:sz w:val="28"/>
          <w:szCs w:val="28"/>
          <w:rtl/>
          <w:lang w:eastAsia="fr-FR"/>
        </w:rPr>
        <w:t xml:space="preserve"> من جودة التعليم من حيث المخرجات ومدى توافقها مع متطلبات الاقتصاد</w:t>
      </w:r>
      <w:r w:rsidRPr="002D29D6">
        <w:rPr>
          <w:rFonts w:ascii="Traditional Arabic" w:hAnsi="Traditional Arabic" w:cs="Traditional Arabic"/>
          <w:sz w:val="28"/>
          <w:szCs w:val="28"/>
          <w:lang w:eastAsia="fr-FR"/>
        </w:rPr>
        <w:t>.</w:t>
      </w:r>
    </w:p>
    <w:p w:rsidR="00DD1152" w:rsidRPr="002D29D6" w:rsidRDefault="00DD1152" w:rsidP="009A6232">
      <w:pPr>
        <w:bidi/>
        <w:spacing w:before="120" w:after="0" w:line="276" w:lineRule="auto"/>
        <w:ind w:left="357"/>
        <w:jc w:val="both"/>
        <w:rPr>
          <w:rFonts w:ascii="Traditional Arabic" w:eastAsia="Calibri" w:hAnsi="Traditional Arabic" w:cs="Traditional Arabic"/>
          <w:b/>
          <w:bCs/>
          <w:sz w:val="28"/>
          <w:szCs w:val="28"/>
          <w:rtl/>
        </w:rPr>
      </w:pPr>
      <w:r w:rsidRPr="002D29D6">
        <w:rPr>
          <w:rFonts w:ascii="Traditional Arabic" w:eastAsia="Calibri" w:hAnsi="Traditional Arabic" w:cs="Traditional Arabic"/>
          <w:b/>
          <w:bCs/>
          <w:sz w:val="28"/>
          <w:szCs w:val="28"/>
          <w:rtl/>
        </w:rPr>
        <w:t xml:space="preserve">ثالثا: تجارب ناجحة في تحقيق </w:t>
      </w:r>
      <w:r w:rsidR="00EC7BEE" w:rsidRPr="002D29D6">
        <w:rPr>
          <w:rFonts w:ascii="Traditional Arabic" w:eastAsia="Calibri" w:hAnsi="Traditional Arabic" w:cs="Traditional Arabic"/>
          <w:b/>
          <w:bCs/>
          <w:sz w:val="28"/>
          <w:szCs w:val="28"/>
          <w:rtl/>
        </w:rPr>
        <w:t>ا</w:t>
      </w:r>
      <w:r w:rsidRPr="002D29D6">
        <w:rPr>
          <w:rFonts w:ascii="Traditional Arabic" w:eastAsia="Calibri" w:hAnsi="Traditional Arabic" w:cs="Traditional Arabic"/>
          <w:b/>
          <w:bCs/>
          <w:sz w:val="28"/>
          <w:szCs w:val="28"/>
          <w:rtl/>
        </w:rPr>
        <w:t xml:space="preserve">لتحول الرقمي من أجل ضمان جودة التعليم العالي في الجامعات </w:t>
      </w:r>
    </w:p>
    <w:p w:rsidR="00DD1152" w:rsidRPr="002D29D6" w:rsidRDefault="00EC7BEE" w:rsidP="009A6232">
      <w:pPr>
        <w:pStyle w:val="Paragraphedeliste"/>
        <w:numPr>
          <w:ilvl w:val="0"/>
          <w:numId w:val="6"/>
        </w:numPr>
        <w:bidi/>
        <w:spacing w:before="120" w:line="276" w:lineRule="auto"/>
        <w:ind w:left="714" w:hanging="357"/>
        <w:contextualSpacing w:val="0"/>
        <w:rPr>
          <w:rFonts w:ascii="Traditional Arabic" w:hAnsi="Traditional Arabic" w:cs="Traditional Arabic"/>
          <w:b/>
          <w:bCs/>
          <w:sz w:val="28"/>
          <w:szCs w:val="28"/>
          <w:lang w:val="en-US"/>
        </w:rPr>
      </w:pPr>
      <w:r w:rsidRPr="002D29D6">
        <w:rPr>
          <w:rFonts w:ascii="Traditional Arabic" w:hAnsi="Traditional Arabic" w:cs="Traditional Arabic"/>
          <w:b/>
          <w:bCs/>
          <w:sz w:val="28"/>
          <w:szCs w:val="28"/>
          <w:rtl/>
        </w:rPr>
        <w:t>مبادرة التعلّم "</w:t>
      </w:r>
      <w:r w:rsidRPr="002D29D6">
        <w:rPr>
          <w:rFonts w:ascii="Traditional Arabic" w:hAnsi="Traditional Arabic" w:cs="Traditional Arabic"/>
          <w:b/>
          <w:bCs/>
          <w:sz w:val="28"/>
          <w:szCs w:val="28"/>
        </w:rPr>
        <w:t>WISE</w:t>
      </w:r>
      <w:r w:rsidRPr="002D29D6">
        <w:rPr>
          <w:rFonts w:ascii="Traditional Arabic" w:hAnsi="Traditional Arabic" w:cs="Traditional Arabic"/>
          <w:b/>
          <w:bCs/>
          <w:sz w:val="28"/>
          <w:szCs w:val="28"/>
          <w:rtl/>
        </w:rPr>
        <w:t>" التابعة لمؤسسة قطر مع معاهد مختلفة حول العالم</w:t>
      </w:r>
    </w:p>
    <w:p w:rsidR="0067267D" w:rsidRPr="002D29D6" w:rsidRDefault="0067267D" w:rsidP="009A6232">
      <w:pPr>
        <w:bidi/>
        <w:spacing w:line="276" w:lineRule="auto"/>
        <w:jc w:val="lowKashida"/>
        <w:rPr>
          <w:rFonts w:ascii="Traditional Arabic" w:hAnsi="Traditional Arabic" w:cs="Traditional Arabic"/>
          <w:sz w:val="28"/>
          <w:szCs w:val="28"/>
          <w:rtl/>
        </w:rPr>
      </w:pPr>
      <w:r w:rsidRPr="002D29D6">
        <w:rPr>
          <w:rFonts w:ascii="Traditional Arabic" w:hAnsi="Traditional Arabic" w:cs="Traditional Arabic"/>
          <w:sz w:val="28"/>
          <w:szCs w:val="28"/>
          <w:rtl/>
        </w:rPr>
        <w:t>"</w:t>
      </w:r>
      <w:proofErr w:type="spellStart"/>
      <w:r w:rsidRPr="002D29D6">
        <w:rPr>
          <w:rFonts w:ascii="Traditional Arabic" w:hAnsi="Traditional Arabic" w:cs="Traditional Arabic"/>
          <w:sz w:val="28"/>
          <w:szCs w:val="28"/>
          <w:rtl/>
        </w:rPr>
        <w:t>وايز</w:t>
      </w:r>
      <w:proofErr w:type="spellEnd"/>
      <w:r w:rsidRPr="002D29D6">
        <w:rPr>
          <w:rFonts w:ascii="Traditional Arabic" w:hAnsi="Traditional Arabic" w:cs="Traditional Arabic"/>
          <w:sz w:val="28"/>
          <w:szCs w:val="28"/>
          <w:rtl/>
        </w:rPr>
        <w:t xml:space="preserve"> </w:t>
      </w:r>
      <w:r w:rsidRPr="002D29D6">
        <w:rPr>
          <w:rFonts w:ascii="Traditional Arabic" w:hAnsi="Traditional Arabic" w:cs="Traditional Arabic"/>
          <w:b/>
          <w:bCs/>
          <w:sz w:val="28"/>
          <w:szCs w:val="28"/>
        </w:rPr>
        <w:t>WISE</w:t>
      </w:r>
      <w:r w:rsidRPr="002D29D6">
        <w:rPr>
          <w:rFonts w:ascii="Traditional Arabic" w:hAnsi="Traditional Arabic" w:cs="Traditional Arabic"/>
          <w:sz w:val="28"/>
          <w:szCs w:val="28"/>
          <w:rtl/>
        </w:rPr>
        <w:t xml:space="preserve"> " هو منصة ديناميكية </w:t>
      </w:r>
      <w:r w:rsidR="007F5814" w:rsidRPr="002D29D6">
        <w:rPr>
          <w:rFonts w:ascii="Traditional Arabic" w:hAnsi="Traditional Arabic" w:cs="Traditional Arabic"/>
          <w:sz w:val="28"/>
          <w:szCs w:val="28"/>
          <w:rtl/>
        </w:rPr>
        <w:t xml:space="preserve">تم اطلاقها من طرف مؤسسة قطر التعليمية، </w:t>
      </w:r>
      <w:r w:rsidRPr="002D29D6">
        <w:rPr>
          <w:rFonts w:ascii="Traditional Arabic" w:hAnsi="Traditional Arabic" w:cs="Traditional Arabic"/>
          <w:sz w:val="28"/>
          <w:szCs w:val="28"/>
          <w:rtl/>
        </w:rPr>
        <w:t>تهدف إلى تعزيز الابتكار في مجال التعليم عبر مجموعة متنوعة من المبادرات في مجالات المشاركة في صياغة السياسات، والبحوث، والقيادة، وبرامج الممارسين</w:t>
      </w:r>
      <w:r w:rsidRPr="002D29D6">
        <w:rPr>
          <w:rFonts w:ascii="Traditional Arabic" w:hAnsi="Traditional Arabic" w:cs="Traditional Arabic"/>
          <w:sz w:val="28"/>
          <w:szCs w:val="28"/>
        </w:rPr>
        <w:t>.</w:t>
      </w:r>
      <w:r w:rsidR="00F6741D" w:rsidRPr="002D29D6">
        <w:rPr>
          <w:rStyle w:val="Appelnotedebasdep"/>
          <w:rFonts w:ascii="Traditional Arabic" w:hAnsi="Traditional Arabic" w:cs="Traditional Arabic"/>
          <w:sz w:val="28"/>
          <w:szCs w:val="28"/>
        </w:rPr>
        <w:footnoteReference w:id="16"/>
      </w:r>
    </w:p>
    <w:p w:rsidR="0067267D" w:rsidRPr="002D29D6" w:rsidRDefault="0067267D" w:rsidP="00A069D5">
      <w:pPr>
        <w:bidi/>
        <w:spacing w:line="276" w:lineRule="auto"/>
        <w:jc w:val="lowKashida"/>
        <w:rPr>
          <w:rFonts w:ascii="Traditional Arabic" w:hAnsi="Traditional Arabic" w:cs="Traditional Arabic"/>
          <w:sz w:val="28"/>
          <w:szCs w:val="28"/>
          <w:rtl/>
        </w:rPr>
      </w:pPr>
      <w:r w:rsidRPr="002D29D6">
        <w:rPr>
          <w:rFonts w:ascii="Traditional Arabic" w:hAnsi="Traditional Arabic" w:cs="Traditional Arabic"/>
          <w:sz w:val="28"/>
          <w:szCs w:val="28"/>
          <w:rtl/>
        </w:rPr>
        <w:t>استهلّ "</w:t>
      </w:r>
      <w:proofErr w:type="spellStart"/>
      <w:r w:rsidRPr="002D29D6">
        <w:rPr>
          <w:rFonts w:ascii="Traditional Arabic" w:hAnsi="Traditional Arabic" w:cs="Traditional Arabic"/>
          <w:sz w:val="28"/>
          <w:szCs w:val="28"/>
          <w:rtl/>
        </w:rPr>
        <w:t>وايز</w:t>
      </w:r>
      <w:proofErr w:type="spellEnd"/>
      <w:r w:rsidRPr="002D29D6">
        <w:rPr>
          <w:rFonts w:ascii="Traditional Arabic" w:hAnsi="Traditional Arabic" w:cs="Traditional Arabic"/>
          <w:sz w:val="28"/>
          <w:szCs w:val="28"/>
          <w:rtl/>
        </w:rPr>
        <w:t>" رحلتَه بقمة عالمية تجمع ألفين من الخبراء والمختصين يتبادلون الأفكار ويتعاونون لاقتراح حلول خلاقة لمعالجة التحديات الملحة التي تواجه التعليم. فألهمت وما تزال سلسلة واسع</w:t>
      </w:r>
      <w:r w:rsidR="007F5814" w:rsidRPr="002D29D6">
        <w:rPr>
          <w:rFonts w:ascii="Traditional Arabic" w:hAnsi="Traditional Arabic" w:cs="Traditional Arabic"/>
          <w:sz w:val="28"/>
          <w:szCs w:val="28"/>
          <w:rtl/>
        </w:rPr>
        <w:t>ة</w:t>
      </w:r>
      <w:r w:rsidRPr="002D29D6">
        <w:rPr>
          <w:rFonts w:ascii="Traditional Arabic" w:hAnsi="Traditional Arabic" w:cs="Traditional Arabic"/>
          <w:sz w:val="28"/>
          <w:szCs w:val="28"/>
          <w:rtl/>
        </w:rPr>
        <w:t xml:space="preserve"> من البرامج والبحوث والفعاليات، وتقييم التطورات التي يشهدها التعليم اليوم وتثريه بالأفكار المبتكرة، وإبرام شراكات</w:t>
      </w:r>
      <w:r w:rsidR="007F5814" w:rsidRPr="002D29D6">
        <w:rPr>
          <w:rFonts w:ascii="Traditional Arabic" w:hAnsi="Traditional Arabic" w:cs="Traditional Arabic"/>
          <w:sz w:val="28"/>
          <w:szCs w:val="28"/>
          <w:rtl/>
        </w:rPr>
        <w:t xml:space="preserve"> مفيدة، تسعى كله</w:t>
      </w:r>
      <w:r w:rsidRPr="002D29D6">
        <w:rPr>
          <w:rFonts w:ascii="Traditional Arabic" w:hAnsi="Traditional Arabic" w:cs="Traditional Arabic"/>
          <w:sz w:val="28"/>
          <w:szCs w:val="28"/>
          <w:rtl/>
        </w:rPr>
        <w:t>ا لجعل "</w:t>
      </w:r>
      <w:proofErr w:type="spellStart"/>
      <w:r w:rsidRPr="002D29D6">
        <w:rPr>
          <w:rFonts w:ascii="Traditional Arabic" w:hAnsi="Traditional Arabic" w:cs="Traditional Arabic"/>
          <w:sz w:val="28"/>
          <w:szCs w:val="28"/>
          <w:rtl/>
        </w:rPr>
        <w:t>وايز</w:t>
      </w:r>
      <w:proofErr w:type="spellEnd"/>
      <w:r w:rsidRPr="002D29D6">
        <w:rPr>
          <w:rFonts w:ascii="Traditional Arabic" w:hAnsi="Traditional Arabic" w:cs="Traditional Arabic"/>
          <w:sz w:val="28"/>
          <w:szCs w:val="28"/>
          <w:rtl/>
        </w:rPr>
        <w:t>" منصة دولية متعددة القطاعات للتفكير الخلاق والحوار الب</w:t>
      </w:r>
      <w:r w:rsidR="007F5814" w:rsidRPr="002D29D6">
        <w:rPr>
          <w:rFonts w:ascii="Traditional Arabic" w:hAnsi="Traditional Arabic" w:cs="Traditional Arabic"/>
          <w:sz w:val="28"/>
          <w:szCs w:val="28"/>
          <w:rtl/>
        </w:rPr>
        <w:t>ن</w:t>
      </w:r>
      <w:r w:rsidRPr="002D29D6">
        <w:rPr>
          <w:rFonts w:ascii="Traditional Arabic" w:hAnsi="Traditional Arabic" w:cs="Traditional Arabic"/>
          <w:sz w:val="28"/>
          <w:szCs w:val="28"/>
          <w:rtl/>
        </w:rPr>
        <w:t>اء والعمل الهادف</w:t>
      </w:r>
      <w:r w:rsidRPr="002D29D6">
        <w:rPr>
          <w:rFonts w:ascii="Traditional Arabic" w:hAnsi="Traditional Arabic" w:cs="Traditional Arabic"/>
          <w:sz w:val="28"/>
          <w:szCs w:val="28"/>
        </w:rPr>
        <w:t>.</w:t>
      </w:r>
    </w:p>
    <w:p w:rsidR="007F5814" w:rsidRPr="002D29D6" w:rsidRDefault="007F5814" w:rsidP="00A069D5">
      <w:pPr>
        <w:bidi/>
        <w:spacing w:line="276" w:lineRule="auto"/>
        <w:jc w:val="lowKashida"/>
        <w:rPr>
          <w:rFonts w:ascii="Traditional Arabic" w:hAnsi="Traditional Arabic" w:cs="Traditional Arabic"/>
          <w:color w:val="46454B"/>
          <w:sz w:val="28"/>
          <w:szCs w:val="28"/>
          <w:shd w:val="clear" w:color="auto" w:fill="FFFFFF"/>
          <w:rtl/>
        </w:rPr>
      </w:pPr>
      <w:r w:rsidRPr="002D29D6">
        <w:rPr>
          <w:rFonts w:ascii="Traditional Arabic" w:hAnsi="Traditional Arabic" w:cs="Traditional Arabic"/>
          <w:sz w:val="28"/>
          <w:szCs w:val="28"/>
          <w:rtl/>
        </w:rPr>
        <w:t>تكرس هذه المنصة أنشطتها لاستنباط طرائق جديدة للتعلم، ومساعدة الأفراد في تسخير خبراتهم وإعمال فكرهم للتصدي للتحديات التعليمية الناشئة. وسواء</w:t>
      </w:r>
      <w:r w:rsidR="00A069D5">
        <w:rPr>
          <w:rFonts w:ascii="Traditional Arabic" w:hAnsi="Traditional Arabic" w:cs="Traditional Arabic" w:hint="cs"/>
          <w:sz w:val="28"/>
          <w:szCs w:val="28"/>
          <w:rtl/>
        </w:rPr>
        <w:t xml:space="preserve"> </w:t>
      </w:r>
      <w:r w:rsidRPr="002D29D6">
        <w:rPr>
          <w:rFonts w:ascii="Traditional Arabic" w:hAnsi="Traditional Arabic" w:cs="Traditional Arabic"/>
          <w:sz w:val="28"/>
          <w:szCs w:val="28"/>
          <w:rtl/>
        </w:rPr>
        <w:t xml:space="preserve">تعلق الأمر بإتاحة سبل وصول الطلاب إلى الموارد في معظم المناطق الريفية بالعالم، أو استغلال الفرص التي من شأن الذكاء الاصطناعي أن يوفرها في سبيل التعلم، </w:t>
      </w:r>
      <w:r w:rsidR="0086277E" w:rsidRPr="002D29D6">
        <w:rPr>
          <w:rFonts w:ascii="Traditional Arabic" w:hAnsi="Traditional Arabic" w:cs="Traditional Arabic"/>
          <w:sz w:val="28"/>
          <w:szCs w:val="28"/>
          <w:rtl/>
        </w:rPr>
        <w:t xml:space="preserve">في إطار </w:t>
      </w:r>
      <w:r w:rsidRPr="002D29D6">
        <w:rPr>
          <w:rFonts w:ascii="Traditional Arabic" w:hAnsi="Traditional Arabic" w:cs="Traditional Arabic"/>
          <w:sz w:val="28"/>
          <w:szCs w:val="28"/>
          <w:rtl/>
        </w:rPr>
        <w:t>تعزيز الابتكار ونشر ثقافته، وسد الفجوات القائمة بين مختلف الأنظمة التعليمية، وبناء مستقبلٍ أفضل للتعليم من خلال التعاون وبما يلبي حاجات الأجيال القادمة</w:t>
      </w:r>
      <w:r w:rsidRPr="002D29D6">
        <w:rPr>
          <w:rFonts w:ascii="Traditional Arabic" w:hAnsi="Traditional Arabic" w:cs="Traditional Arabic"/>
          <w:color w:val="46454B"/>
          <w:sz w:val="28"/>
          <w:szCs w:val="28"/>
          <w:shd w:val="clear" w:color="auto" w:fill="FFFFFF"/>
        </w:rPr>
        <w:t>.</w:t>
      </w:r>
      <w:r w:rsidR="00F6741D" w:rsidRPr="002D29D6">
        <w:rPr>
          <w:rStyle w:val="Appelnotedebasdep"/>
          <w:rFonts w:ascii="Traditional Arabic" w:hAnsi="Traditional Arabic" w:cs="Traditional Arabic"/>
          <w:color w:val="46454B"/>
          <w:sz w:val="28"/>
          <w:szCs w:val="28"/>
          <w:shd w:val="clear" w:color="auto" w:fill="FFFFFF"/>
        </w:rPr>
        <w:footnoteReference w:id="17"/>
      </w:r>
    </w:p>
    <w:p w:rsidR="00C0045E" w:rsidRDefault="0086277E" w:rsidP="009A6232">
      <w:pPr>
        <w:bidi/>
        <w:spacing w:line="276" w:lineRule="auto"/>
        <w:jc w:val="lowKashida"/>
        <w:rPr>
          <w:rFonts w:ascii="Traditional Arabic" w:hAnsi="Traditional Arabic" w:cs="Traditional Arabic"/>
          <w:sz w:val="28"/>
          <w:szCs w:val="28"/>
          <w:rtl/>
        </w:rPr>
      </w:pPr>
      <w:r w:rsidRPr="002D29D6">
        <w:rPr>
          <w:rFonts w:ascii="Traditional Arabic" w:hAnsi="Traditional Arabic" w:cs="Traditional Arabic"/>
          <w:sz w:val="28"/>
          <w:szCs w:val="28"/>
          <w:rtl/>
        </w:rPr>
        <w:t xml:space="preserve">ويعد برنامج </w:t>
      </w:r>
      <w:proofErr w:type="spellStart"/>
      <w:r w:rsidRPr="002D29D6">
        <w:rPr>
          <w:rFonts w:ascii="Traditional Arabic" w:hAnsi="Traditional Arabic" w:cs="Traditional Arabic"/>
          <w:sz w:val="28"/>
          <w:szCs w:val="28"/>
          <w:rtl/>
        </w:rPr>
        <w:t>وايز</w:t>
      </w:r>
      <w:proofErr w:type="spellEnd"/>
      <w:r w:rsidRPr="002D29D6">
        <w:rPr>
          <w:rFonts w:ascii="Traditional Arabic" w:hAnsi="Traditional Arabic" w:cs="Traditional Arabic"/>
          <w:sz w:val="28"/>
          <w:szCs w:val="28"/>
          <w:rtl/>
        </w:rPr>
        <w:t xml:space="preserve"> لتطوير تكنولوجيا التعليم جزءا أساسيا </w:t>
      </w:r>
      <w:r w:rsidR="00C0045E" w:rsidRPr="002D29D6">
        <w:rPr>
          <w:rFonts w:ascii="Traditional Arabic" w:hAnsi="Traditional Arabic" w:cs="Traditional Arabic"/>
          <w:sz w:val="28"/>
          <w:szCs w:val="28"/>
          <w:rtl/>
        </w:rPr>
        <w:t xml:space="preserve">في دعم مؤسسي شركات تكنولوجيا التعليم من مختلف أنحاء العالم، لمساعدتهم على توسيع نطاق حلول مبتكرة لمواجهة أبرز التحديات </w:t>
      </w:r>
      <w:r w:rsidR="00223E77" w:rsidRPr="002D29D6">
        <w:rPr>
          <w:rFonts w:ascii="Traditional Arabic" w:hAnsi="Traditional Arabic" w:cs="Traditional Arabic"/>
          <w:sz w:val="28"/>
          <w:szCs w:val="28"/>
          <w:rtl/>
        </w:rPr>
        <w:t>في ميدان</w:t>
      </w:r>
      <w:r w:rsidR="00A069D5">
        <w:rPr>
          <w:rFonts w:ascii="Traditional Arabic" w:hAnsi="Traditional Arabic" w:cs="Traditional Arabic" w:hint="cs"/>
          <w:sz w:val="28"/>
          <w:szCs w:val="28"/>
          <w:rtl/>
        </w:rPr>
        <w:t xml:space="preserve"> </w:t>
      </w:r>
      <w:r w:rsidR="00223E77" w:rsidRPr="002D29D6">
        <w:rPr>
          <w:rFonts w:ascii="Traditional Arabic" w:hAnsi="Traditional Arabic" w:cs="Traditional Arabic"/>
          <w:sz w:val="28"/>
          <w:szCs w:val="28"/>
          <w:rtl/>
        </w:rPr>
        <w:t>التعليم،</w:t>
      </w:r>
      <w:r w:rsidRPr="002D29D6">
        <w:rPr>
          <w:rFonts w:ascii="Traditional Arabic" w:hAnsi="Traditional Arabic" w:cs="Traditional Arabic"/>
          <w:sz w:val="28"/>
          <w:szCs w:val="28"/>
          <w:rtl/>
        </w:rPr>
        <w:t xml:space="preserve"> إذ يهدف إلى دعم الابتكار وبناء مجتمع متكامل لتكنولوجيا التعليم، يسعى لإحداث نق</w:t>
      </w:r>
      <w:r w:rsidR="00C0045E" w:rsidRPr="002D29D6">
        <w:rPr>
          <w:rFonts w:ascii="Traditional Arabic" w:hAnsi="Traditional Arabic" w:cs="Traditional Arabic"/>
          <w:sz w:val="28"/>
          <w:szCs w:val="28"/>
          <w:rtl/>
        </w:rPr>
        <w:t>لة نوعية في طرق التعليم والتعلم، إضافة إلى إتاحة الوصول إلى شبكة عالمية من المستثمرين والمتخصصين في التعليم</w:t>
      </w:r>
      <w:r w:rsidR="00C0045E" w:rsidRPr="002D29D6">
        <w:rPr>
          <w:rFonts w:ascii="Traditional Arabic" w:hAnsi="Traditional Arabic" w:cs="Traditional Arabic"/>
          <w:sz w:val="28"/>
          <w:szCs w:val="28"/>
        </w:rPr>
        <w:t>. </w:t>
      </w:r>
    </w:p>
    <w:p w:rsidR="00540FA6" w:rsidRPr="002D29D6" w:rsidRDefault="00540FA6" w:rsidP="00540FA6">
      <w:pPr>
        <w:bidi/>
        <w:spacing w:line="276" w:lineRule="auto"/>
        <w:jc w:val="lowKashida"/>
        <w:rPr>
          <w:rFonts w:ascii="Traditional Arabic" w:hAnsi="Traditional Arabic" w:cs="Traditional Arabic"/>
          <w:sz w:val="28"/>
          <w:szCs w:val="28"/>
          <w:rtl/>
        </w:rPr>
      </w:pPr>
    </w:p>
    <w:p w:rsidR="0086277E" w:rsidRPr="002D29D6" w:rsidRDefault="007631C7" w:rsidP="009A6232">
      <w:pPr>
        <w:pStyle w:val="Paragraphedeliste"/>
        <w:numPr>
          <w:ilvl w:val="0"/>
          <w:numId w:val="6"/>
        </w:numPr>
        <w:bidi/>
        <w:spacing w:line="276" w:lineRule="auto"/>
        <w:rPr>
          <w:rFonts w:ascii="Traditional Arabic" w:hAnsi="Traditional Arabic" w:cs="Traditional Arabic"/>
          <w:b/>
          <w:bCs/>
          <w:sz w:val="28"/>
          <w:szCs w:val="28"/>
        </w:rPr>
      </w:pPr>
      <w:r w:rsidRPr="002D29D6">
        <w:rPr>
          <w:rFonts w:ascii="Traditional Arabic" w:hAnsi="Traditional Arabic" w:cs="Traditional Arabic"/>
          <w:b/>
          <w:bCs/>
          <w:sz w:val="28"/>
          <w:szCs w:val="28"/>
          <w:rtl/>
        </w:rPr>
        <w:lastRenderedPageBreak/>
        <w:t xml:space="preserve">منصة التحول الرقمي والذكاء الاصطناعي جامعة الخليج " </w:t>
      </w:r>
      <w:r w:rsidRPr="002D29D6">
        <w:rPr>
          <w:rFonts w:ascii="Traditional Arabic" w:hAnsi="Traditional Arabic" w:cs="Traditional Arabic"/>
          <w:b/>
          <w:bCs/>
          <w:sz w:val="28"/>
          <w:szCs w:val="28"/>
        </w:rPr>
        <w:t xml:space="preserve">  Gulf </w:t>
      </w:r>
      <w:proofErr w:type="spellStart"/>
      <w:r w:rsidRPr="002D29D6">
        <w:rPr>
          <w:rFonts w:ascii="Traditional Arabic" w:hAnsi="Traditional Arabic" w:cs="Traditional Arabic"/>
          <w:b/>
          <w:bCs/>
          <w:sz w:val="28"/>
          <w:szCs w:val="28"/>
        </w:rPr>
        <w:t>University</w:t>
      </w:r>
      <w:proofErr w:type="spellEnd"/>
      <w:r w:rsidRPr="002D29D6">
        <w:rPr>
          <w:rFonts w:ascii="Traditional Arabic" w:hAnsi="Traditional Arabic" w:cs="Traditional Arabic"/>
          <w:b/>
          <w:bCs/>
          <w:sz w:val="28"/>
          <w:szCs w:val="28"/>
          <w:rtl/>
        </w:rPr>
        <w:t>"، في مملكة البحرين</w:t>
      </w:r>
    </w:p>
    <w:p w:rsidR="007631C7" w:rsidRPr="002D29D6" w:rsidRDefault="007631C7" w:rsidP="009A6232">
      <w:pPr>
        <w:bidi/>
        <w:spacing w:line="276" w:lineRule="auto"/>
        <w:jc w:val="lowKashida"/>
        <w:rPr>
          <w:rFonts w:ascii="Traditional Arabic" w:hAnsi="Traditional Arabic" w:cs="Traditional Arabic"/>
          <w:sz w:val="28"/>
          <w:szCs w:val="28"/>
          <w:rtl/>
        </w:rPr>
      </w:pPr>
      <w:r w:rsidRPr="002D29D6">
        <w:rPr>
          <w:rFonts w:ascii="Traditional Arabic" w:hAnsi="Traditional Arabic" w:cs="Traditional Arabic"/>
          <w:sz w:val="28"/>
          <w:szCs w:val="28"/>
          <w:rtl/>
        </w:rPr>
        <w:t xml:space="preserve">تعد جامعة الخليج مؤسسة متقدمة التفكير تسعى إلى تزويد هيئتها الأكاديمية وطلبتها بالإرشاد والمعرفة المتعلقة بالتقنيات المبتكرة والناشئة. ويُعد التحول الرقمي أمرًا جوهريًا للجامعات من أجل البقاء قادرة على المنافسة وتلبية الاحتياجات المتغيرة لأصحاب المصلحة. ولتحقيق هذا الهدف، أنشأت الجامعة </w:t>
      </w:r>
      <w:r w:rsidRPr="002D29D6">
        <w:rPr>
          <w:rStyle w:val="lev"/>
          <w:rFonts w:ascii="Traditional Arabic" w:hAnsi="Traditional Arabic" w:cs="Traditional Arabic"/>
          <w:sz w:val="28"/>
          <w:szCs w:val="28"/>
          <w:rtl/>
        </w:rPr>
        <w:t>مركز التحول الرقمي</w:t>
      </w:r>
      <w:r w:rsidRPr="002D29D6">
        <w:rPr>
          <w:rFonts w:ascii="Traditional Arabic" w:hAnsi="Traditional Arabic" w:cs="Traditional Arabic"/>
          <w:sz w:val="28"/>
          <w:szCs w:val="28"/>
          <w:rtl/>
        </w:rPr>
        <w:t xml:space="preserve">، الذي يهدف إلى دفع عجلة الابتكار، وتحسين الكفاءة، </w:t>
      </w:r>
      <w:proofErr w:type="spellStart"/>
      <w:r w:rsidRPr="002D29D6">
        <w:rPr>
          <w:rFonts w:ascii="Traditional Arabic" w:hAnsi="Traditional Arabic" w:cs="Traditional Arabic"/>
          <w:sz w:val="28"/>
          <w:szCs w:val="28"/>
          <w:rtl/>
        </w:rPr>
        <w:t>ورقمنة</w:t>
      </w:r>
      <w:proofErr w:type="spellEnd"/>
      <w:r w:rsidRPr="002D29D6">
        <w:rPr>
          <w:rFonts w:ascii="Traditional Arabic" w:hAnsi="Traditional Arabic" w:cs="Traditional Arabic"/>
          <w:sz w:val="28"/>
          <w:szCs w:val="28"/>
          <w:rtl/>
        </w:rPr>
        <w:t xml:space="preserve"> جميع عمليات الحرم الجامعي، وفي تعزيز جودة البرامج الأكاديمية والأنشطة البحثية في الجامعة، وبالتوازي مع بناء القدرات البشرية والبنية التحتية اللازمة لتسهيل هذا الانتقال.</w:t>
      </w:r>
      <w:r w:rsidR="00F6741D" w:rsidRPr="002D29D6">
        <w:rPr>
          <w:rStyle w:val="Appelnotedebasdep"/>
          <w:rFonts w:ascii="Traditional Arabic" w:hAnsi="Traditional Arabic" w:cs="Traditional Arabic"/>
          <w:sz w:val="28"/>
          <w:szCs w:val="28"/>
          <w:rtl/>
        </w:rPr>
        <w:footnoteReference w:id="18"/>
      </w:r>
    </w:p>
    <w:p w:rsidR="007631C7" w:rsidRPr="002D29D6" w:rsidRDefault="007631C7" w:rsidP="009A6232">
      <w:pPr>
        <w:bidi/>
        <w:spacing w:after="120" w:line="276" w:lineRule="auto"/>
        <w:jc w:val="lowKashida"/>
        <w:rPr>
          <w:rFonts w:ascii="Traditional Arabic" w:hAnsi="Traditional Arabic" w:cs="Traditional Arabic"/>
          <w:sz w:val="28"/>
          <w:szCs w:val="28"/>
          <w:rtl/>
        </w:rPr>
      </w:pPr>
      <w:r w:rsidRPr="002D29D6">
        <w:rPr>
          <w:rFonts w:ascii="Traditional Arabic" w:hAnsi="Traditional Arabic" w:cs="Traditional Arabic"/>
          <w:sz w:val="28"/>
          <w:szCs w:val="28"/>
          <w:rtl/>
        </w:rPr>
        <w:t xml:space="preserve">ومن أهم المهام والمسؤوليات الموكلة لمركز التحول الرقمي في الجامعة ما يلي: </w:t>
      </w:r>
    </w:p>
    <w:p w:rsidR="007631C7" w:rsidRPr="002D29D6" w:rsidRDefault="007631C7" w:rsidP="009A6232">
      <w:pPr>
        <w:pStyle w:val="NormalWeb"/>
        <w:numPr>
          <w:ilvl w:val="0"/>
          <w:numId w:val="5"/>
        </w:numPr>
        <w:bidi/>
        <w:spacing w:before="0" w:beforeAutospacing="0" w:after="0" w:afterAutospacing="0" w:line="276" w:lineRule="auto"/>
        <w:ind w:left="714" w:hanging="357"/>
        <w:jc w:val="lowKashida"/>
        <w:rPr>
          <w:rFonts w:ascii="Traditional Arabic" w:hAnsi="Traditional Arabic" w:cs="Traditional Arabic"/>
          <w:sz w:val="28"/>
          <w:szCs w:val="28"/>
        </w:rPr>
      </w:pPr>
      <w:r w:rsidRPr="002D29D6">
        <w:rPr>
          <w:rStyle w:val="lev"/>
          <w:rFonts w:ascii="Traditional Arabic" w:hAnsi="Traditional Arabic" w:cs="Traditional Arabic"/>
          <w:b w:val="0"/>
          <w:bCs w:val="0"/>
          <w:sz w:val="28"/>
          <w:szCs w:val="28"/>
          <w:rtl/>
        </w:rPr>
        <w:t>البحث وفهم</w:t>
      </w:r>
      <w:r w:rsidRPr="002D29D6">
        <w:rPr>
          <w:rFonts w:ascii="Traditional Arabic" w:hAnsi="Traditional Arabic" w:cs="Traditional Arabic"/>
          <w:sz w:val="28"/>
          <w:szCs w:val="28"/>
          <w:rtl/>
        </w:rPr>
        <w:t xml:space="preserve"> التقنيات الحديثة التي تدعم التعليم والتعلّم في مؤسسات التعليم العالي، والفوائد المترتبة على الاستثمار فيها وتطبيقها</w:t>
      </w:r>
      <w:r w:rsidRPr="002D29D6">
        <w:rPr>
          <w:rFonts w:ascii="Traditional Arabic" w:hAnsi="Traditional Arabic" w:cs="Traditional Arabic"/>
          <w:sz w:val="28"/>
          <w:szCs w:val="28"/>
        </w:rPr>
        <w:t>.</w:t>
      </w:r>
    </w:p>
    <w:p w:rsidR="007631C7" w:rsidRPr="002D29D6" w:rsidRDefault="007631C7" w:rsidP="009A6232">
      <w:pPr>
        <w:pStyle w:val="NormalWeb"/>
        <w:numPr>
          <w:ilvl w:val="0"/>
          <w:numId w:val="5"/>
        </w:numPr>
        <w:bidi/>
        <w:spacing w:line="276" w:lineRule="auto"/>
        <w:jc w:val="lowKashida"/>
        <w:rPr>
          <w:rFonts w:ascii="Traditional Arabic" w:hAnsi="Traditional Arabic" w:cs="Traditional Arabic"/>
          <w:sz w:val="28"/>
          <w:szCs w:val="28"/>
        </w:rPr>
      </w:pPr>
      <w:r w:rsidRPr="002D29D6">
        <w:rPr>
          <w:rStyle w:val="lev"/>
          <w:rFonts w:ascii="Traditional Arabic" w:hAnsi="Traditional Arabic" w:cs="Traditional Arabic"/>
          <w:b w:val="0"/>
          <w:bCs w:val="0"/>
          <w:sz w:val="28"/>
          <w:szCs w:val="28"/>
          <w:rtl/>
        </w:rPr>
        <w:t>تحديد الأولويات</w:t>
      </w:r>
      <w:r w:rsidRPr="002D29D6">
        <w:rPr>
          <w:rFonts w:ascii="Traditional Arabic" w:hAnsi="Traditional Arabic" w:cs="Traditional Arabic"/>
          <w:sz w:val="28"/>
          <w:szCs w:val="28"/>
          <w:rtl/>
        </w:rPr>
        <w:t xml:space="preserve"> والمجالات التي يمكن أن يضيف فيها التحول الرقمي أكبر قيمة لعمليات الحرم الجامعي</w:t>
      </w:r>
      <w:r w:rsidRPr="002D29D6">
        <w:rPr>
          <w:rFonts w:ascii="Traditional Arabic" w:hAnsi="Traditional Arabic" w:cs="Traditional Arabic"/>
          <w:sz w:val="28"/>
          <w:szCs w:val="28"/>
        </w:rPr>
        <w:t>.</w:t>
      </w:r>
    </w:p>
    <w:p w:rsidR="007631C7" w:rsidRPr="002D29D6" w:rsidRDefault="007631C7" w:rsidP="009A6232">
      <w:pPr>
        <w:pStyle w:val="NormalWeb"/>
        <w:numPr>
          <w:ilvl w:val="0"/>
          <w:numId w:val="5"/>
        </w:numPr>
        <w:bidi/>
        <w:spacing w:line="276" w:lineRule="auto"/>
        <w:jc w:val="lowKashida"/>
        <w:rPr>
          <w:rFonts w:ascii="Traditional Arabic" w:hAnsi="Traditional Arabic" w:cs="Traditional Arabic"/>
          <w:sz w:val="28"/>
          <w:szCs w:val="28"/>
        </w:rPr>
      </w:pPr>
      <w:r w:rsidRPr="002D29D6">
        <w:rPr>
          <w:rStyle w:val="lev"/>
          <w:rFonts w:ascii="Traditional Arabic" w:hAnsi="Traditional Arabic" w:cs="Traditional Arabic"/>
          <w:b w:val="0"/>
          <w:bCs w:val="0"/>
          <w:sz w:val="28"/>
          <w:szCs w:val="28"/>
          <w:rtl/>
        </w:rPr>
        <w:t>تصميم وتنفيذ خارطة طريق للتحول الرقمي</w:t>
      </w:r>
      <w:r w:rsidRPr="002D29D6">
        <w:rPr>
          <w:rFonts w:ascii="Traditional Arabic" w:hAnsi="Traditional Arabic" w:cs="Traditional Arabic"/>
          <w:sz w:val="28"/>
          <w:szCs w:val="28"/>
          <w:rtl/>
        </w:rPr>
        <w:t xml:space="preserve"> توضّح الإجراءات التي ينبغي على الجامعة اتخاذها لتحقيق أهدافها في هذا المجال</w:t>
      </w:r>
      <w:r w:rsidRPr="002D29D6">
        <w:rPr>
          <w:rFonts w:ascii="Traditional Arabic" w:hAnsi="Traditional Arabic" w:cs="Traditional Arabic"/>
          <w:sz w:val="28"/>
          <w:szCs w:val="28"/>
        </w:rPr>
        <w:t>.</w:t>
      </w:r>
    </w:p>
    <w:p w:rsidR="007631C7" w:rsidRPr="002D29D6" w:rsidRDefault="007631C7" w:rsidP="009A6232">
      <w:pPr>
        <w:pStyle w:val="NormalWeb"/>
        <w:numPr>
          <w:ilvl w:val="0"/>
          <w:numId w:val="5"/>
        </w:numPr>
        <w:bidi/>
        <w:spacing w:line="276" w:lineRule="auto"/>
        <w:jc w:val="lowKashida"/>
        <w:rPr>
          <w:rFonts w:ascii="Traditional Arabic" w:hAnsi="Traditional Arabic" w:cs="Traditional Arabic"/>
          <w:sz w:val="28"/>
          <w:szCs w:val="28"/>
        </w:rPr>
      </w:pPr>
      <w:r w:rsidRPr="002D29D6">
        <w:rPr>
          <w:rStyle w:val="lev"/>
          <w:rFonts w:ascii="Traditional Arabic" w:hAnsi="Traditional Arabic" w:cs="Traditional Arabic"/>
          <w:b w:val="0"/>
          <w:bCs w:val="0"/>
          <w:sz w:val="28"/>
          <w:szCs w:val="28"/>
          <w:rtl/>
        </w:rPr>
        <w:t>تطوير وتنفيذ نظام لإدارة الحرم الجامعي</w:t>
      </w:r>
      <w:r w:rsidRPr="002D29D6">
        <w:rPr>
          <w:rFonts w:ascii="Traditional Arabic" w:hAnsi="Traditional Arabic" w:cs="Traditional Arabic"/>
          <w:sz w:val="28"/>
          <w:szCs w:val="28"/>
          <w:rtl/>
        </w:rPr>
        <w:t xml:space="preserve"> يعمل على أتمتة التعليم، والتعلّم، والتقييم، والبحث، والجوانب الأخرى من العمليات الجامعية</w:t>
      </w:r>
      <w:r w:rsidRPr="002D29D6">
        <w:rPr>
          <w:rFonts w:ascii="Traditional Arabic" w:hAnsi="Traditional Arabic" w:cs="Traditional Arabic"/>
          <w:sz w:val="28"/>
          <w:szCs w:val="28"/>
        </w:rPr>
        <w:t>.</w:t>
      </w:r>
    </w:p>
    <w:p w:rsidR="007631C7" w:rsidRPr="002D29D6" w:rsidRDefault="007631C7" w:rsidP="009A6232">
      <w:pPr>
        <w:pStyle w:val="NormalWeb"/>
        <w:numPr>
          <w:ilvl w:val="0"/>
          <w:numId w:val="5"/>
        </w:numPr>
        <w:bidi/>
        <w:spacing w:line="276" w:lineRule="auto"/>
        <w:jc w:val="lowKashida"/>
        <w:rPr>
          <w:rFonts w:ascii="Traditional Arabic" w:hAnsi="Traditional Arabic" w:cs="Traditional Arabic"/>
          <w:sz w:val="28"/>
          <w:szCs w:val="28"/>
        </w:rPr>
      </w:pPr>
      <w:r w:rsidRPr="002D29D6">
        <w:rPr>
          <w:rStyle w:val="lev"/>
          <w:rFonts w:ascii="Traditional Arabic" w:hAnsi="Traditional Arabic" w:cs="Traditional Arabic"/>
          <w:b w:val="0"/>
          <w:bCs w:val="0"/>
          <w:sz w:val="28"/>
          <w:szCs w:val="28"/>
          <w:rtl/>
        </w:rPr>
        <w:t>تقديم التدريب والدعم</w:t>
      </w:r>
      <w:r w:rsidRPr="002D29D6">
        <w:rPr>
          <w:rFonts w:ascii="Traditional Arabic" w:hAnsi="Traditional Arabic" w:cs="Traditional Arabic"/>
          <w:sz w:val="28"/>
          <w:szCs w:val="28"/>
          <w:rtl/>
        </w:rPr>
        <w:t xml:space="preserve"> لأعضاء هيئة التدريس والموظفين حول الأدوات والتقنيات الرقمية الجديدة، وتعزيز ثقافة الابتكار </w:t>
      </w:r>
      <w:proofErr w:type="spellStart"/>
      <w:r w:rsidRPr="002D29D6">
        <w:rPr>
          <w:rFonts w:ascii="Traditional Arabic" w:hAnsi="Traditional Arabic" w:cs="Traditional Arabic"/>
          <w:sz w:val="28"/>
          <w:szCs w:val="28"/>
          <w:rtl/>
        </w:rPr>
        <w:t>والرقمنة</w:t>
      </w:r>
      <w:proofErr w:type="spellEnd"/>
      <w:r w:rsidRPr="002D29D6">
        <w:rPr>
          <w:rFonts w:ascii="Traditional Arabic" w:hAnsi="Traditional Arabic" w:cs="Traditional Arabic"/>
          <w:sz w:val="28"/>
          <w:szCs w:val="28"/>
        </w:rPr>
        <w:t>.</w:t>
      </w:r>
    </w:p>
    <w:p w:rsidR="007631C7" w:rsidRPr="002D29D6" w:rsidRDefault="007631C7" w:rsidP="009A6232">
      <w:pPr>
        <w:pStyle w:val="NormalWeb"/>
        <w:numPr>
          <w:ilvl w:val="0"/>
          <w:numId w:val="5"/>
        </w:numPr>
        <w:bidi/>
        <w:spacing w:line="276" w:lineRule="auto"/>
        <w:jc w:val="lowKashida"/>
        <w:rPr>
          <w:rFonts w:ascii="Traditional Arabic" w:hAnsi="Traditional Arabic" w:cs="Traditional Arabic"/>
          <w:sz w:val="28"/>
          <w:szCs w:val="28"/>
        </w:rPr>
      </w:pPr>
      <w:r w:rsidRPr="002D29D6">
        <w:rPr>
          <w:rStyle w:val="lev"/>
          <w:rFonts w:ascii="Traditional Arabic" w:hAnsi="Traditional Arabic" w:cs="Traditional Arabic"/>
          <w:b w:val="0"/>
          <w:bCs w:val="0"/>
          <w:sz w:val="28"/>
          <w:szCs w:val="28"/>
          <w:rtl/>
        </w:rPr>
        <w:t>قياس أثر مبادرات التحول الرقمي</w:t>
      </w:r>
      <w:r w:rsidRPr="002D29D6">
        <w:rPr>
          <w:rFonts w:ascii="Traditional Arabic" w:hAnsi="Traditional Arabic" w:cs="Traditional Arabic"/>
          <w:sz w:val="28"/>
          <w:szCs w:val="28"/>
          <w:rtl/>
        </w:rPr>
        <w:t xml:space="preserve"> على عمليات الجامعة وإنتاجيتها وقدرتها التنافسية، وتقديم التوصيات للتحسين المستمر</w:t>
      </w:r>
      <w:r w:rsidRPr="002D29D6">
        <w:rPr>
          <w:rFonts w:ascii="Traditional Arabic" w:hAnsi="Traditional Arabic" w:cs="Traditional Arabic"/>
          <w:sz w:val="28"/>
          <w:szCs w:val="28"/>
        </w:rPr>
        <w:t>.</w:t>
      </w:r>
    </w:p>
    <w:p w:rsidR="007631C7" w:rsidRDefault="002D29D6" w:rsidP="00A622BE">
      <w:pPr>
        <w:bidi/>
        <w:spacing w:after="0" w:line="276" w:lineRule="auto"/>
        <w:jc w:val="lowKashida"/>
        <w:rPr>
          <w:rFonts w:ascii="Traditional Arabic" w:hAnsi="Traditional Arabic" w:cs="Traditional Arabic"/>
          <w:b/>
          <w:bCs/>
          <w:sz w:val="28"/>
          <w:szCs w:val="28"/>
          <w:rtl/>
        </w:rPr>
      </w:pPr>
      <w:r w:rsidRPr="002D29D6">
        <w:rPr>
          <w:rFonts w:ascii="Traditional Arabic" w:hAnsi="Traditional Arabic" w:cs="Traditional Arabic"/>
          <w:b/>
          <w:bCs/>
          <w:sz w:val="28"/>
          <w:szCs w:val="28"/>
          <w:rtl/>
        </w:rPr>
        <w:t>خاتمة</w:t>
      </w:r>
    </w:p>
    <w:p w:rsidR="004A5F8E" w:rsidRPr="00B856C5" w:rsidRDefault="00B42902" w:rsidP="00A622BE">
      <w:pPr>
        <w:pStyle w:val="NormalWeb"/>
        <w:bidi/>
        <w:spacing w:before="0" w:beforeAutospacing="0" w:after="0" w:afterAutospacing="0" w:line="276" w:lineRule="auto"/>
        <w:ind w:firstLine="708"/>
        <w:jc w:val="both"/>
        <w:rPr>
          <w:rtl/>
          <w:lang w:bidi="ar-DZ"/>
        </w:rPr>
      </w:pPr>
      <w:r w:rsidRPr="00FC46BE">
        <w:rPr>
          <w:rFonts w:ascii="Traditional Arabic" w:hAnsi="Traditional Arabic" w:cs="Traditional Arabic"/>
          <w:sz w:val="28"/>
          <w:szCs w:val="28"/>
          <w:rtl/>
        </w:rPr>
        <w:t xml:space="preserve">يهدف هذا المقال إلى تحليل مختلف الأبعاد التي يتقاطع فيها </w:t>
      </w:r>
      <w:r w:rsidRPr="00FC46BE">
        <w:rPr>
          <w:rStyle w:val="lev"/>
          <w:rFonts w:ascii="Traditional Arabic" w:hAnsi="Traditional Arabic" w:cs="Traditional Arabic"/>
          <w:b w:val="0"/>
          <w:bCs w:val="0"/>
          <w:sz w:val="28"/>
          <w:szCs w:val="28"/>
          <w:rtl/>
        </w:rPr>
        <w:t>التحول الرقمي</w:t>
      </w:r>
      <w:r w:rsidRPr="00FC46BE">
        <w:rPr>
          <w:rFonts w:ascii="Traditional Arabic" w:hAnsi="Traditional Arabic" w:cs="Traditional Arabic"/>
          <w:sz w:val="28"/>
          <w:szCs w:val="28"/>
          <w:rtl/>
        </w:rPr>
        <w:t xml:space="preserve"> مع </w:t>
      </w:r>
      <w:r w:rsidRPr="00FC46BE">
        <w:rPr>
          <w:rStyle w:val="lev"/>
          <w:rFonts w:ascii="Traditional Arabic" w:hAnsi="Traditional Arabic" w:cs="Traditional Arabic"/>
          <w:b w:val="0"/>
          <w:bCs w:val="0"/>
          <w:sz w:val="28"/>
          <w:szCs w:val="28"/>
          <w:rtl/>
        </w:rPr>
        <w:t>جودة التعليم العالي</w:t>
      </w:r>
      <w:r w:rsidRPr="00FC46BE">
        <w:rPr>
          <w:rFonts w:ascii="Traditional Arabic" w:hAnsi="Traditional Arabic" w:cs="Traditional Arabic"/>
          <w:sz w:val="28"/>
          <w:szCs w:val="28"/>
          <w:rtl/>
        </w:rPr>
        <w:t xml:space="preserve">، حيث أظهرت النتائج أن التحول الرقمي </w:t>
      </w:r>
      <w:r w:rsidR="00365AB3">
        <w:rPr>
          <w:rFonts w:ascii="Traditional Arabic" w:hAnsi="Traditional Arabic" w:cs="Traditional Arabic" w:hint="cs"/>
          <w:sz w:val="28"/>
          <w:szCs w:val="28"/>
          <w:rtl/>
        </w:rPr>
        <w:t>ي</w:t>
      </w:r>
      <w:r w:rsidRPr="00FC46BE">
        <w:rPr>
          <w:rFonts w:ascii="Traditional Arabic" w:hAnsi="Traditional Arabic" w:cs="Traditional Arabic"/>
          <w:sz w:val="28"/>
          <w:szCs w:val="28"/>
          <w:rtl/>
        </w:rPr>
        <w:t xml:space="preserve">عد عملية استراتيجية شاملة تقوم على </w:t>
      </w:r>
      <w:r w:rsidRPr="00FC46BE">
        <w:rPr>
          <w:rStyle w:val="lev"/>
          <w:rFonts w:ascii="Traditional Arabic" w:hAnsi="Traditional Arabic" w:cs="Traditional Arabic"/>
          <w:b w:val="0"/>
          <w:bCs w:val="0"/>
          <w:sz w:val="28"/>
          <w:szCs w:val="28"/>
          <w:rtl/>
        </w:rPr>
        <w:t>الاستخدام المكثف لتقنيات المعلومات والاتصال</w:t>
      </w:r>
      <w:r w:rsidRPr="00FC46BE">
        <w:rPr>
          <w:rFonts w:ascii="Traditional Arabic" w:hAnsi="Traditional Arabic" w:cs="Traditional Arabic"/>
          <w:sz w:val="28"/>
          <w:szCs w:val="28"/>
          <w:rtl/>
        </w:rPr>
        <w:t xml:space="preserve">، بما يتيح </w:t>
      </w:r>
      <w:r w:rsidRPr="00FC46BE">
        <w:rPr>
          <w:rStyle w:val="lev"/>
          <w:rFonts w:ascii="Traditional Arabic" w:hAnsi="Traditional Arabic" w:cs="Traditional Arabic"/>
          <w:b w:val="0"/>
          <w:bCs w:val="0"/>
          <w:sz w:val="28"/>
          <w:szCs w:val="28"/>
          <w:rtl/>
        </w:rPr>
        <w:t>ابتكار منتجات وخدمات رقمية مبتكرة</w:t>
      </w:r>
      <w:r w:rsidRPr="00FC46BE">
        <w:rPr>
          <w:rFonts w:ascii="Traditional Arabic" w:hAnsi="Traditional Arabic" w:cs="Traditional Arabic"/>
          <w:sz w:val="28"/>
          <w:szCs w:val="28"/>
          <w:rtl/>
        </w:rPr>
        <w:t xml:space="preserve"> تسهم في </w:t>
      </w:r>
      <w:r w:rsidRPr="00FC46BE">
        <w:rPr>
          <w:rStyle w:val="lev"/>
          <w:rFonts w:ascii="Traditional Arabic" w:hAnsi="Traditional Arabic" w:cs="Traditional Arabic"/>
          <w:b w:val="0"/>
          <w:bCs w:val="0"/>
          <w:sz w:val="28"/>
          <w:szCs w:val="28"/>
          <w:rtl/>
        </w:rPr>
        <w:t>رفع كفاءة الأداء وتحسين الإنتاجية</w:t>
      </w:r>
      <w:r w:rsidRPr="00FC46BE">
        <w:rPr>
          <w:rFonts w:ascii="Traditional Arabic" w:hAnsi="Traditional Arabic" w:cs="Traditional Arabic"/>
          <w:b/>
          <w:bCs/>
          <w:sz w:val="28"/>
          <w:szCs w:val="28"/>
          <w:rtl/>
        </w:rPr>
        <w:t xml:space="preserve">، </w:t>
      </w:r>
      <w:r w:rsidRPr="00FC46BE">
        <w:rPr>
          <w:rFonts w:ascii="Traditional Arabic" w:hAnsi="Traditional Arabic" w:cs="Traditional Arabic"/>
          <w:sz w:val="28"/>
          <w:szCs w:val="28"/>
          <w:rtl/>
        </w:rPr>
        <w:t>وتعزيز</w:t>
      </w:r>
      <w:r w:rsidRPr="00FC46BE">
        <w:rPr>
          <w:rFonts w:ascii="Traditional Arabic" w:hAnsi="Traditional Arabic" w:cs="Traditional Arabic"/>
          <w:b/>
          <w:bCs/>
          <w:sz w:val="28"/>
          <w:szCs w:val="28"/>
          <w:rtl/>
        </w:rPr>
        <w:t xml:space="preserve"> </w:t>
      </w:r>
      <w:r w:rsidRPr="00FC46BE">
        <w:rPr>
          <w:rStyle w:val="lev"/>
          <w:rFonts w:ascii="Traditional Arabic" w:hAnsi="Traditional Arabic" w:cs="Traditional Arabic"/>
          <w:b w:val="0"/>
          <w:bCs w:val="0"/>
          <w:sz w:val="28"/>
          <w:szCs w:val="28"/>
          <w:rtl/>
        </w:rPr>
        <w:t>القدرة التنافسية</w:t>
      </w:r>
      <w:r w:rsidRPr="00FC46BE">
        <w:rPr>
          <w:rStyle w:val="lev"/>
          <w:rFonts w:ascii="Traditional Arabic" w:hAnsi="Traditional Arabic" w:cs="Traditional Arabic"/>
          <w:sz w:val="28"/>
          <w:szCs w:val="28"/>
          <w:rtl/>
        </w:rPr>
        <w:t xml:space="preserve"> </w:t>
      </w:r>
      <w:r w:rsidRPr="00FC46BE">
        <w:rPr>
          <w:rStyle w:val="lev"/>
          <w:rFonts w:ascii="Traditional Arabic" w:hAnsi="Traditional Arabic" w:cs="Traditional Arabic"/>
          <w:b w:val="0"/>
          <w:bCs w:val="0"/>
          <w:sz w:val="28"/>
          <w:szCs w:val="28"/>
          <w:rtl/>
        </w:rPr>
        <w:t>للمؤسسات</w:t>
      </w:r>
      <w:r w:rsidRPr="00FC46BE">
        <w:rPr>
          <w:rFonts w:ascii="Traditional Arabic" w:hAnsi="Traditional Arabic" w:cs="Traditional Arabic"/>
          <w:sz w:val="28"/>
          <w:szCs w:val="28"/>
          <w:rtl/>
        </w:rPr>
        <w:t xml:space="preserve"> من خلال استقطاب شريحة أوسع من المستفيدين</w:t>
      </w:r>
      <w:r w:rsidR="004A5F8E">
        <w:rPr>
          <w:rFonts w:ascii="Traditional Arabic" w:hAnsi="Traditional Arabic" w:cs="Traditional Arabic" w:hint="cs"/>
          <w:sz w:val="28"/>
          <w:szCs w:val="28"/>
          <w:rtl/>
        </w:rPr>
        <w:t>، ولقد</w:t>
      </w:r>
      <w:r w:rsidR="00FC46BE" w:rsidRPr="00FC46BE">
        <w:rPr>
          <w:rFonts w:ascii="Traditional Arabic" w:hAnsi="Traditional Arabic" w:cs="Traditional Arabic"/>
          <w:sz w:val="28"/>
          <w:szCs w:val="28"/>
          <w:rtl/>
        </w:rPr>
        <w:t xml:space="preserve"> أصبح </w:t>
      </w:r>
      <w:r w:rsidR="00FC46BE" w:rsidRPr="00FC46BE">
        <w:rPr>
          <w:rStyle w:val="lev"/>
          <w:rFonts w:ascii="Traditional Arabic" w:hAnsi="Traditional Arabic" w:cs="Traditional Arabic"/>
          <w:b w:val="0"/>
          <w:bCs w:val="0"/>
          <w:sz w:val="28"/>
          <w:szCs w:val="28"/>
          <w:rtl/>
        </w:rPr>
        <w:t xml:space="preserve">التحول الرقمي </w:t>
      </w:r>
      <w:r w:rsidR="00FC46BE">
        <w:rPr>
          <w:rStyle w:val="lev"/>
          <w:rFonts w:ascii="Traditional Arabic" w:hAnsi="Traditional Arabic" w:cs="Traditional Arabic" w:hint="cs"/>
          <w:b w:val="0"/>
          <w:bCs w:val="0"/>
          <w:sz w:val="28"/>
          <w:szCs w:val="28"/>
          <w:rtl/>
        </w:rPr>
        <w:t>خيارا</w:t>
      </w:r>
      <w:r w:rsidR="00FC46BE" w:rsidRPr="00FC46BE">
        <w:rPr>
          <w:rStyle w:val="lev"/>
          <w:rFonts w:ascii="Traditional Arabic" w:hAnsi="Traditional Arabic" w:cs="Traditional Arabic"/>
          <w:b w:val="0"/>
          <w:bCs w:val="0"/>
          <w:sz w:val="28"/>
          <w:szCs w:val="28"/>
          <w:rtl/>
        </w:rPr>
        <w:t xml:space="preserve"> استراتيج</w:t>
      </w:r>
      <w:r w:rsidR="00FC46BE">
        <w:rPr>
          <w:rStyle w:val="lev"/>
          <w:rFonts w:ascii="Traditional Arabic" w:hAnsi="Traditional Arabic" w:cs="Traditional Arabic" w:hint="cs"/>
          <w:b w:val="0"/>
          <w:bCs w:val="0"/>
          <w:sz w:val="28"/>
          <w:szCs w:val="28"/>
          <w:rtl/>
        </w:rPr>
        <w:t>يا</w:t>
      </w:r>
      <w:r w:rsidR="00FC46BE" w:rsidRPr="00FC46BE">
        <w:rPr>
          <w:rStyle w:val="lev"/>
          <w:rFonts w:ascii="Traditional Arabic" w:hAnsi="Traditional Arabic" w:cs="Traditional Arabic"/>
          <w:b w:val="0"/>
          <w:bCs w:val="0"/>
          <w:sz w:val="28"/>
          <w:szCs w:val="28"/>
          <w:rtl/>
        </w:rPr>
        <w:t xml:space="preserve"> وضرورة حتمية</w:t>
      </w:r>
      <w:r w:rsidR="00FC46BE" w:rsidRPr="00FC46BE">
        <w:rPr>
          <w:rFonts w:ascii="Traditional Arabic" w:hAnsi="Traditional Arabic" w:cs="Traditional Arabic"/>
          <w:sz w:val="28"/>
          <w:szCs w:val="28"/>
          <w:rtl/>
        </w:rPr>
        <w:t xml:space="preserve"> أمام مؤسسات التعليم العالي في ظل التحولات العالمية المتسارعة، الأمر الذي يستوجب </w:t>
      </w:r>
      <w:r w:rsidR="00FC46BE" w:rsidRPr="00FC46BE">
        <w:rPr>
          <w:rStyle w:val="lev"/>
          <w:rFonts w:ascii="Traditional Arabic" w:hAnsi="Traditional Arabic" w:cs="Traditional Arabic"/>
          <w:b w:val="0"/>
          <w:bCs w:val="0"/>
          <w:sz w:val="28"/>
          <w:szCs w:val="28"/>
          <w:rtl/>
        </w:rPr>
        <w:t>توفير الدعم المؤسسي والحكومي الملائم</w:t>
      </w:r>
      <w:r w:rsidR="00FC46BE" w:rsidRPr="00FC46BE">
        <w:rPr>
          <w:rFonts w:ascii="Traditional Arabic" w:hAnsi="Traditional Arabic" w:cs="Traditional Arabic"/>
          <w:sz w:val="28"/>
          <w:szCs w:val="28"/>
          <w:rtl/>
        </w:rPr>
        <w:t xml:space="preserve"> عبر </w:t>
      </w:r>
      <w:r w:rsidR="00FC46BE" w:rsidRPr="00FC46BE">
        <w:rPr>
          <w:rStyle w:val="lev"/>
          <w:rFonts w:ascii="Traditional Arabic" w:hAnsi="Traditional Arabic" w:cs="Traditional Arabic"/>
          <w:b w:val="0"/>
          <w:bCs w:val="0"/>
          <w:sz w:val="28"/>
          <w:szCs w:val="28"/>
          <w:rtl/>
        </w:rPr>
        <w:t>تبنّي سياسات واستراتيجيات واضحة</w:t>
      </w:r>
      <w:r w:rsidR="00FC46BE" w:rsidRPr="00FC46BE">
        <w:rPr>
          <w:rFonts w:ascii="Traditional Arabic" w:hAnsi="Traditional Arabic" w:cs="Traditional Arabic"/>
          <w:sz w:val="28"/>
          <w:szCs w:val="28"/>
          <w:rtl/>
        </w:rPr>
        <w:t xml:space="preserve"> ترمي إلى </w:t>
      </w:r>
      <w:r w:rsidR="00FC46BE" w:rsidRPr="00FC46BE">
        <w:rPr>
          <w:rStyle w:val="lev"/>
          <w:rFonts w:ascii="Traditional Arabic" w:hAnsi="Traditional Arabic" w:cs="Traditional Arabic"/>
          <w:b w:val="0"/>
          <w:bCs w:val="0"/>
          <w:sz w:val="28"/>
          <w:szCs w:val="28"/>
          <w:rtl/>
        </w:rPr>
        <w:t>تعزيز</w:t>
      </w:r>
      <w:r w:rsidR="00FC46BE" w:rsidRPr="00FC46BE">
        <w:rPr>
          <w:rStyle w:val="lev"/>
          <w:rFonts w:ascii="Traditional Arabic" w:hAnsi="Traditional Arabic" w:cs="Traditional Arabic"/>
          <w:sz w:val="28"/>
          <w:szCs w:val="28"/>
          <w:rtl/>
        </w:rPr>
        <w:t xml:space="preserve"> </w:t>
      </w:r>
      <w:r w:rsidR="00FC46BE" w:rsidRPr="00FC46BE">
        <w:rPr>
          <w:rStyle w:val="lev"/>
          <w:rFonts w:ascii="Traditional Arabic" w:hAnsi="Traditional Arabic" w:cs="Traditional Arabic"/>
          <w:b w:val="0"/>
          <w:bCs w:val="0"/>
          <w:sz w:val="28"/>
          <w:szCs w:val="28"/>
          <w:rtl/>
        </w:rPr>
        <w:t>التحول</w:t>
      </w:r>
      <w:r w:rsidR="00FC46BE" w:rsidRPr="00FC46BE">
        <w:rPr>
          <w:rStyle w:val="lev"/>
          <w:rFonts w:ascii="Traditional Arabic" w:hAnsi="Traditional Arabic" w:cs="Traditional Arabic"/>
          <w:sz w:val="28"/>
          <w:szCs w:val="28"/>
          <w:rtl/>
        </w:rPr>
        <w:t xml:space="preserve"> </w:t>
      </w:r>
      <w:r w:rsidR="00FC46BE" w:rsidRPr="00FC46BE">
        <w:rPr>
          <w:rStyle w:val="lev"/>
          <w:rFonts w:ascii="Traditional Arabic" w:hAnsi="Traditional Arabic" w:cs="Traditional Arabic"/>
          <w:b w:val="0"/>
          <w:bCs w:val="0"/>
          <w:sz w:val="28"/>
          <w:szCs w:val="28"/>
          <w:rtl/>
        </w:rPr>
        <w:t>الرقمي</w:t>
      </w:r>
      <w:r w:rsidR="00FC46BE" w:rsidRPr="00FC46BE">
        <w:rPr>
          <w:rStyle w:val="lev"/>
          <w:rFonts w:ascii="Traditional Arabic" w:hAnsi="Traditional Arabic" w:cs="Traditional Arabic"/>
          <w:sz w:val="28"/>
          <w:szCs w:val="28"/>
          <w:rtl/>
        </w:rPr>
        <w:t xml:space="preserve"> </w:t>
      </w:r>
      <w:r w:rsidR="00FC46BE" w:rsidRPr="00FC46BE">
        <w:rPr>
          <w:rStyle w:val="lev"/>
          <w:rFonts w:ascii="Traditional Arabic" w:hAnsi="Traditional Arabic" w:cs="Traditional Arabic"/>
          <w:b w:val="0"/>
          <w:bCs w:val="0"/>
          <w:sz w:val="28"/>
          <w:szCs w:val="28"/>
          <w:rtl/>
        </w:rPr>
        <w:t>وضمان</w:t>
      </w:r>
      <w:r w:rsidR="00FC46BE" w:rsidRPr="00FC46BE">
        <w:rPr>
          <w:rStyle w:val="lev"/>
          <w:rFonts w:ascii="Traditional Arabic" w:hAnsi="Traditional Arabic" w:cs="Traditional Arabic"/>
          <w:sz w:val="28"/>
          <w:szCs w:val="28"/>
          <w:rtl/>
        </w:rPr>
        <w:t xml:space="preserve"> </w:t>
      </w:r>
      <w:r w:rsidR="00FC46BE" w:rsidRPr="00FC46BE">
        <w:rPr>
          <w:rStyle w:val="lev"/>
          <w:rFonts w:ascii="Traditional Arabic" w:hAnsi="Traditional Arabic" w:cs="Traditional Arabic"/>
          <w:b w:val="0"/>
          <w:bCs w:val="0"/>
          <w:sz w:val="28"/>
          <w:szCs w:val="28"/>
          <w:rtl/>
        </w:rPr>
        <w:t>استدامته</w:t>
      </w:r>
      <w:r w:rsidR="00FC46BE" w:rsidRPr="00FC46BE">
        <w:rPr>
          <w:rFonts w:ascii="Traditional Arabic" w:hAnsi="Traditional Arabic" w:cs="Traditional Arabic"/>
          <w:sz w:val="28"/>
          <w:szCs w:val="28"/>
          <w:rtl/>
        </w:rPr>
        <w:t xml:space="preserve">، بما يسهم في </w:t>
      </w:r>
      <w:r w:rsidR="00FC46BE" w:rsidRPr="00FC46BE">
        <w:rPr>
          <w:rStyle w:val="lev"/>
          <w:rFonts w:ascii="Traditional Arabic" w:hAnsi="Traditional Arabic" w:cs="Traditional Arabic"/>
          <w:b w:val="0"/>
          <w:bCs w:val="0"/>
          <w:sz w:val="28"/>
          <w:szCs w:val="28"/>
          <w:rtl/>
        </w:rPr>
        <w:t xml:space="preserve">تحسين جودة التعليم العالي وتحقيق التميز </w:t>
      </w:r>
      <w:r w:rsidR="00FC46BE" w:rsidRPr="00FC46BE">
        <w:rPr>
          <w:rStyle w:val="lev"/>
          <w:rFonts w:ascii="Traditional Arabic" w:hAnsi="Traditional Arabic" w:cs="Traditional Arabic"/>
          <w:b w:val="0"/>
          <w:bCs w:val="0"/>
          <w:sz w:val="28"/>
          <w:szCs w:val="28"/>
          <w:rtl/>
        </w:rPr>
        <w:lastRenderedPageBreak/>
        <w:t>المؤسسي</w:t>
      </w:r>
      <w:r w:rsidR="00FC46BE" w:rsidRPr="00FC46BE">
        <w:rPr>
          <w:rFonts w:ascii="Traditional Arabic" w:hAnsi="Traditional Arabic" w:cs="Traditional Arabic"/>
          <w:sz w:val="28"/>
          <w:szCs w:val="28"/>
        </w:rPr>
        <w:t>.</w:t>
      </w:r>
      <w:r w:rsidR="004A5F8E" w:rsidRPr="004A5F8E">
        <w:rPr>
          <w:rtl/>
        </w:rPr>
        <w:t xml:space="preserve"> </w:t>
      </w:r>
      <w:r w:rsidR="004A5F8E">
        <w:rPr>
          <w:rtl/>
        </w:rPr>
        <w:t xml:space="preserve">وتؤكد </w:t>
      </w:r>
      <w:r w:rsidR="004A5F8E" w:rsidRPr="00B856C5">
        <w:rPr>
          <w:rStyle w:val="lev"/>
          <w:b w:val="0"/>
          <w:bCs w:val="0"/>
          <w:rtl/>
        </w:rPr>
        <w:t>التجارب العربية</w:t>
      </w:r>
      <w:r w:rsidR="004A5F8E">
        <w:rPr>
          <w:rStyle w:val="lev"/>
          <w:rtl/>
        </w:rPr>
        <w:t xml:space="preserve"> </w:t>
      </w:r>
      <w:r w:rsidR="004A5F8E" w:rsidRPr="00B856C5">
        <w:rPr>
          <w:rStyle w:val="lev"/>
          <w:b w:val="0"/>
          <w:bCs w:val="0"/>
          <w:rtl/>
        </w:rPr>
        <w:t>الرائدة</w:t>
      </w:r>
      <w:r w:rsidR="004A5F8E">
        <w:rPr>
          <w:rtl/>
        </w:rPr>
        <w:t xml:space="preserve"> في هذا المجال أن </w:t>
      </w:r>
      <w:r w:rsidR="004A5F8E" w:rsidRPr="00B856C5">
        <w:rPr>
          <w:rStyle w:val="lev"/>
          <w:b w:val="0"/>
          <w:bCs w:val="0"/>
          <w:rtl/>
        </w:rPr>
        <w:t>نجاح التحول الرقمي</w:t>
      </w:r>
      <w:r w:rsidR="004A5F8E">
        <w:rPr>
          <w:rtl/>
        </w:rPr>
        <w:t xml:space="preserve"> يشكل </w:t>
      </w:r>
      <w:r w:rsidR="004A5F8E" w:rsidRPr="00B856C5">
        <w:rPr>
          <w:rFonts w:ascii="Traditional Arabic" w:hAnsi="Traditional Arabic" w:cs="Traditional Arabic"/>
          <w:sz w:val="28"/>
          <w:szCs w:val="28"/>
          <w:rtl/>
        </w:rPr>
        <w:t>أحد</w:t>
      </w:r>
      <w:r w:rsidR="004A5F8E">
        <w:rPr>
          <w:rtl/>
        </w:rPr>
        <w:t xml:space="preserve"> العوامل الأساسية لضمان </w:t>
      </w:r>
      <w:r w:rsidR="004A5F8E" w:rsidRPr="00B856C5">
        <w:rPr>
          <w:rStyle w:val="lev"/>
          <w:b w:val="0"/>
          <w:bCs w:val="0"/>
          <w:rtl/>
        </w:rPr>
        <w:t>تحسين جودة التعليم العالي</w:t>
      </w:r>
      <w:r w:rsidR="004A5F8E">
        <w:rPr>
          <w:rtl/>
        </w:rPr>
        <w:t xml:space="preserve"> وتعزيز مكانة الجامعات العربية في بيئة تنافسية عالمية متطورة</w:t>
      </w:r>
      <w:r w:rsidR="004A5F8E">
        <w:t>.</w:t>
      </w:r>
    </w:p>
    <w:p w:rsidR="004A5F8E" w:rsidRDefault="004A5F8E" w:rsidP="008470CA">
      <w:pPr>
        <w:pStyle w:val="NormalWeb"/>
        <w:bidi/>
        <w:spacing w:before="0" w:beforeAutospacing="0" w:after="0" w:afterAutospacing="0" w:line="276" w:lineRule="auto"/>
        <w:jc w:val="both"/>
        <w:rPr>
          <w:rFonts w:ascii="Traditional Arabic" w:hAnsi="Traditional Arabic" w:cs="Traditional Arabic"/>
          <w:sz w:val="28"/>
          <w:szCs w:val="28"/>
          <w:rtl/>
        </w:rPr>
      </w:pPr>
      <w:r w:rsidRPr="004A5F8E">
        <w:rPr>
          <w:rFonts w:ascii="Traditional Arabic" w:hAnsi="Traditional Arabic" w:cs="Traditional Arabic"/>
          <w:sz w:val="28"/>
          <w:szCs w:val="28"/>
          <w:rtl/>
        </w:rPr>
        <w:t xml:space="preserve">وتشير التجارب العربية الرائدة في هذا المجال إلى أن </w:t>
      </w:r>
      <w:r w:rsidRPr="004A5F8E">
        <w:rPr>
          <w:rStyle w:val="lev"/>
          <w:rFonts w:ascii="Traditional Arabic" w:hAnsi="Traditional Arabic" w:cs="Traditional Arabic"/>
          <w:b w:val="0"/>
          <w:bCs w:val="0"/>
          <w:sz w:val="28"/>
          <w:szCs w:val="28"/>
          <w:rtl/>
        </w:rPr>
        <w:t>نجاح مبادرات التحول الرقمي</w:t>
      </w:r>
      <w:r w:rsidRPr="004A5F8E">
        <w:rPr>
          <w:rFonts w:ascii="Traditional Arabic" w:hAnsi="Traditional Arabic" w:cs="Traditional Arabic"/>
          <w:sz w:val="28"/>
          <w:szCs w:val="28"/>
          <w:rtl/>
        </w:rPr>
        <w:t xml:space="preserve"> </w:t>
      </w:r>
      <w:r>
        <w:rPr>
          <w:rFonts w:ascii="Traditional Arabic" w:hAnsi="Traditional Arabic" w:cs="Traditional Arabic" w:hint="cs"/>
          <w:sz w:val="28"/>
          <w:szCs w:val="28"/>
          <w:rtl/>
        </w:rPr>
        <w:t>ي</w:t>
      </w:r>
      <w:r w:rsidRPr="004A5F8E">
        <w:rPr>
          <w:rFonts w:ascii="Traditional Arabic" w:hAnsi="Traditional Arabic" w:cs="Traditional Arabic"/>
          <w:sz w:val="28"/>
          <w:szCs w:val="28"/>
          <w:rtl/>
        </w:rPr>
        <w:t xml:space="preserve">عد من </w:t>
      </w:r>
      <w:r w:rsidRPr="004A5F8E">
        <w:rPr>
          <w:rStyle w:val="lev"/>
          <w:rFonts w:ascii="Traditional Arabic" w:hAnsi="Traditional Arabic" w:cs="Traditional Arabic"/>
          <w:b w:val="0"/>
          <w:bCs w:val="0"/>
          <w:sz w:val="28"/>
          <w:szCs w:val="28"/>
          <w:rtl/>
        </w:rPr>
        <w:t>العوامل الجوهرية</w:t>
      </w:r>
      <w:r w:rsidRPr="004A5F8E">
        <w:rPr>
          <w:rFonts w:ascii="Traditional Arabic" w:hAnsi="Traditional Arabic" w:cs="Traditional Arabic"/>
          <w:b/>
          <w:bCs/>
          <w:sz w:val="28"/>
          <w:szCs w:val="28"/>
          <w:rtl/>
        </w:rPr>
        <w:t xml:space="preserve"> </w:t>
      </w:r>
      <w:r w:rsidRPr="004A5F8E">
        <w:rPr>
          <w:rFonts w:ascii="Traditional Arabic" w:hAnsi="Traditional Arabic" w:cs="Traditional Arabic"/>
          <w:sz w:val="28"/>
          <w:szCs w:val="28"/>
          <w:rtl/>
        </w:rPr>
        <w:t>في</w:t>
      </w:r>
      <w:r w:rsidRPr="004A5F8E">
        <w:rPr>
          <w:rFonts w:ascii="Traditional Arabic" w:hAnsi="Traditional Arabic" w:cs="Traditional Arabic"/>
          <w:b/>
          <w:bCs/>
          <w:sz w:val="28"/>
          <w:szCs w:val="28"/>
          <w:rtl/>
        </w:rPr>
        <w:t xml:space="preserve"> </w:t>
      </w:r>
      <w:r w:rsidRPr="004A5F8E">
        <w:rPr>
          <w:rStyle w:val="lev"/>
          <w:rFonts w:ascii="Traditional Arabic" w:hAnsi="Traditional Arabic" w:cs="Traditional Arabic"/>
          <w:b w:val="0"/>
          <w:bCs w:val="0"/>
          <w:sz w:val="28"/>
          <w:szCs w:val="28"/>
          <w:rtl/>
        </w:rPr>
        <w:t>تحسين جودة التعليم العالي</w:t>
      </w:r>
      <w:r w:rsidRPr="004A5F8E">
        <w:rPr>
          <w:rFonts w:ascii="Traditional Arabic" w:hAnsi="Traditional Arabic" w:cs="Traditional Arabic"/>
          <w:sz w:val="28"/>
          <w:szCs w:val="28"/>
          <w:rtl/>
        </w:rPr>
        <w:t xml:space="preserve"> وتعزيز </w:t>
      </w:r>
      <w:r w:rsidRPr="004A5F8E">
        <w:rPr>
          <w:rStyle w:val="lev"/>
          <w:rFonts w:ascii="Traditional Arabic" w:hAnsi="Traditional Arabic" w:cs="Traditional Arabic"/>
          <w:b w:val="0"/>
          <w:bCs w:val="0"/>
          <w:sz w:val="28"/>
          <w:szCs w:val="28"/>
          <w:rtl/>
        </w:rPr>
        <w:t>قدرة الجامعات العربية على المنافسة</w:t>
      </w:r>
      <w:r w:rsidRPr="004A5F8E">
        <w:rPr>
          <w:rFonts w:ascii="Traditional Arabic" w:hAnsi="Traditional Arabic" w:cs="Traditional Arabic"/>
          <w:sz w:val="28"/>
          <w:szCs w:val="28"/>
          <w:rtl/>
        </w:rPr>
        <w:t xml:space="preserve"> في بيئة عالمية تتسم بالتطور السريع والتحول المستمر</w:t>
      </w:r>
      <w:r w:rsidR="00F16072">
        <w:rPr>
          <w:rFonts w:ascii="Traditional Arabic" w:hAnsi="Traditional Arabic" w:cs="Traditional Arabic" w:hint="cs"/>
          <w:sz w:val="28"/>
          <w:szCs w:val="28"/>
          <w:rtl/>
        </w:rPr>
        <w:t xml:space="preserve">، حيث أن </w:t>
      </w:r>
      <w:r w:rsidRPr="004A5F8E">
        <w:rPr>
          <w:rStyle w:val="lev"/>
          <w:rFonts w:ascii="Traditional Arabic" w:hAnsi="Traditional Arabic" w:cs="Traditional Arabic"/>
          <w:b w:val="0"/>
          <w:bCs w:val="0"/>
          <w:sz w:val="28"/>
          <w:szCs w:val="28"/>
          <w:rtl/>
        </w:rPr>
        <w:t>تحقيق التحول الرقمي بفعالية</w:t>
      </w:r>
      <w:r w:rsidRPr="004A5F8E">
        <w:rPr>
          <w:rFonts w:ascii="Traditional Arabic" w:hAnsi="Traditional Arabic" w:cs="Traditional Arabic"/>
          <w:sz w:val="28"/>
          <w:szCs w:val="28"/>
          <w:rtl/>
        </w:rPr>
        <w:t xml:space="preserve"> يشكل ركيزة أساسية </w:t>
      </w:r>
      <w:r w:rsidRPr="004A5F8E">
        <w:rPr>
          <w:rStyle w:val="lev"/>
          <w:rFonts w:ascii="Traditional Arabic" w:hAnsi="Traditional Arabic" w:cs="Traditional Arabic"/>
          <w:b w:val="0"/>
          <w:bCs w:val="0"/>
          <w:sz w:val="28"/>
          <w:szCs w:val="28"/>
          <w:rtl/>
        </w:rPr>
        <w:t>لضمان جودة التعليم العالي</w:t>
      </w:r>
      <w:r w:rsidRPr="004A5F8E">
        <w:rPr>
          <w:rFonts w:ascii="Traditional Arabic" w:hAnsi="Traditional Arabic" w:cs="Traditional Arabic"/>
          <w:sz w:val="28"/>
          <w:szCs w:val="28"/>
          <w:rtl/>
        </w:rPr>
        <w:t xml:space="preserve"> ودعم </w:t>
      </w:r>
      <w:r w:rsidRPr="004A5F8E">
        <w:rPr>
          <w:rStyle w:val="lev"/>
          <w:rFonts w:ascii="Traditional Arabic" w:hAnsi="Traditional Arabic" w:cs="Traditional Arabic"/>
          <w:b w:val="0"/>
          <w:bCs w:val="0"/>
          <w:sz w:val="28"/>
          <w:szCs w:val="28"/>
          <w:rtl/>
        </w:rPr>
        <w:t>التم</w:t>
      </w:r>
      <w:r>
        <w:rPr>
          <w:rStyle w:val="lev"/>
          <w:rFonts w:ascii="Traditional Arabic" w:hAnsi="Traditional Arabic" w:cs="Traditional Arabic" w:hint="cs"/>
          <w:b w:val="0"/>
          <w:bCs w:val="0"/>
          <w:sz w:val="28"/>
          <w:szCs w:val="28"/>
          <w:rtl/>
        </w:rPr>
        <w:t>ي</w:t>
      </w:r>
      <w:r w:rsidRPr="004A5F8E">
        <w:rPr>
          <w:rStyle w:val="lev"/>
          <w:rFonts w:ascii="Traditional Arabic" w:hAnsi="Traditional Arabic" w:cs="Traditional Arabic"/>
          <w:b w:val="0"/>
          <w:bCs w:val="0"/>
          <w:sz w:val="28"/>
          <w:szCs w:val="28"/>
          <w:rtl/>
        </w:rPr>
        <w:t>ز والمكانة التنافسية للجامعات العربية</w:t>
      </w:r>
      <w:r w:rsidRPr="004A5F8E">
        <w:rPr>
          <w:rFonts w:ascii="Traditional Arabic" w:hAnsi="Traditional Arabic" w:cs="Traditional Arabic"/>
          <w:sz w:val="28"/>
          <w:szCs w:val="28"/>
          <w:rtl/>
        </w:rPr>
        <w:t xml:space="preserve"> في المشهد الأكاديمي العالمي المتطور</w:t>
      </w:r>
      <w:r w:rsidRPr="004A5F8E">
        <w:rPr>
          <w:rFonts w:ascii="Traditional Arabic" w:hAnsi="Traditional Arabic" w:cs="Traditional Arabic"/>
          <w:sz w:val="28"/>
          <w:szCs w:val="28"/>
        </w:rPr>
        <w:t>.</w:t>
      </w:r>
    </w:p>
    <w:p w:rsidR="003F0558" w:rsidRPr="003F0558" w:rsidRDefault="003F0558" w:rsidP="003F0558">
      <w:pPr>
        <w:pStyle w:val="NormalWeb"/>
        <w:bidi/>
        <w:spacing w:before="0" w:beforeAutospacing="0" w:after="0" w:afterAutospacing="0" w:line="276" w:lineRule="auto"/>
        <w:jc w:val="both"/>
        <w:rPr>
          <w:rFonts w:ascii="Traditional Arabic" w:hAnsi="Traditional Arabic" w:cs="Traditional Arabic"/>
          <w:b/>
          <w:bCs/>
          <w:sz w:val="28"/>
          <w:szCs w:val="28"/>
          <w:rtl/>
        </w:rPr>
      </w:pPr>
      <w:r w:rsidRPr="003F0558">
        <w:rPr>
          <w:rFonts w:ascii="Traditional Arabic" w:hAnsi="Traditional Arabic" w:cs="Traditional Arabic" w:hint="cs"/>
          <w:b/>
          <w:bCs/>
          <w:sz w:val="28"/>
          <w:szCs w:val="28"/>
          <w:rtl/>
        </w:rPr>
        <w:t>النتائج</w:t>
      </w:r>
    </w:p>
    <w:p w:rsidR="003F0558" w:rsidRDefault="003F0558" w:rsidP="003F0558">
      <w:pPr>
        <w:pStyle w:val="NormalWeb"/>
        <w:numPr>
          <w:ilvl w:val="0"/>
          <w:numId w:val="5"/>
        </w:numPr>
        <w:bidi/>
        <w:jc w:val="both"/>
        <w:rPr>
          <w:rFonts w:ascii="Traditional Arabic" w:hAnsi="Traditional Arabic" w:cs="Traditional Arabic"/>
          <w:sz w:val="28"/>
          <w:szCs w:val="28"/>
        </w:rPr>
      </w:pPr>
      <w:r w:rsidRPr="003F0558">
        <w:rPr>
          <w:rFonts w:ascii="Traditional Arabic" w:hAnsi="Traditional Arabic" w:cs="Traditional Arabic" w:hint="cs"/>
          <w:sz w:val="28"/>
          <w:szCs w:val="28"/>
          <w:rtl/>
        </w:rPr>
        <w:t>يعد</w:t>
      </w:r>
      <w:r w:rsidRPr="003F0558">
        <w:rPr>
          <w:rFonts w:ascii="Traditional Arabic" w:hAnsi="Traditional Arabic" w:cs="Traditional Arabic"/>
          <w:sz w:val="28"/>
          <w:szCs w:val="28"/>
          <w:rtl/>
        </w:rPr>
        <w:t xml:space="preserve"> </w:t>
      </w:r>
      <w:r w:rsidRPr="003F0558">
        <w:rPr>
          <w:rStyle w:val="lev"/>
          <w:rFonts w:ascii="Traditional Arabic" w:hAnsi="Traditional Arabic" w:cs="Traditional Arabic"/>
          <w:b w:val="0"/>
          <w:bCs w:val="0"/>
          <w:sz w:val="28"/>
          <w:szCs w:val="28"/>
          <w:rtl/>
        </w:rPr>
        <w:t>التحول الرقمي</w:t>
      </w:r>
      <w:r w:rsidRPr="003F0558">
        <w:rPr>
          <w:rFonts w:ascii="Traditional Arabic" w:hAnsi="Traditional Arabic" w:cs="Traditional Arabic"/>
          <w:sz w:val="28"/>
          <w:szCs w:val="28"/>
          <w:rtl/>
        </w:rPr>
        <w:t xml:space="preserve"> في التعليم العالي من أهم الاتجاهات الحديثة التي تسعى الجامعات ومؤسسات التعليم إلى تب</w:t>
      </w:r>
      <w:r w:rsidRPr="003F0558">
        <w:rPr>
          <w:rFonts w:ascii="Traditional Arabic" w:hAnsi="Traditional Arabic" w:cs="Traditional Arabic" w:hint="cs"/>
          <w:sz w:val="28"/>
          <w:szCs w:val="28"/>
          <w:rtl/>
        </w:rPr>
        <w:t>ن</w:t>
      </w:r>
      <w:r w:rsidRPr="003F0558">
        <w:rPr>
          <w:rFonts w:ascii="Traditional Arabic" w:hAnsi="Traditional Arabic" w:cs="Traditional Arabic"/>
          <w:sz w:val="28"/>
          <w:szCs w:val="28"/>
          <w:rtl/>
        </w:rPr>
        <w:t>يها، نظ</w:t>
      </w:r>
      <w:r w:rsidRPr="003F0558">
        <w:rPr>
          <w:rFonts w:ascii="Traditional Arabic" w:hAnsi="Traditional Arabic" w:cs="Traditional Arabic" w:hint="cs"/>
          <w:sz w:val="28"/>
          <w:szCs w:val="28"/>
          <w:rtl/>
        </w:rPr>
        <w:t>ر</w:t>
      </w:r>
      <w:r w:rsidRPr="003F0558">
        <w:rPr>
          <w:rFonts w:ascii="Traditional Arabic" w:hAnsi="Traditional Arabic" w:cs="Traditional Arabic"/>
          <w:sz w:val="28"/>
          <w:szCs w:val="28"/>
          <w:rtl/>
        </w:rPr>
        <w:t xml:space="preserve">ا لدوره المحوري في </w:t>
      </w:r>
      <w:r w:rsidRPr="003F0558">
        <w:rPr>
          <w:rStyle w:val="lev"/>
          <w:rFonts w:ascii="Traditional Arabic" w:hAnsi="Traditional Arabic" w:cs="Traditional Arabic"/>
          <w:b w:val="0"/>
          <w:bCs w:val="0"/>
          <w:sz w:val="28"/>
          <w:szCs w:val="28"/>
          <w:rtl/>
        </w:rPr>
        <w:t>تحسين جودة العملية التعليمية وتطوير كفاءة الأداء الأكاديمي والإداري</w:t>
      </w:r>
      <w:r w:rsidRPr="003F0558">
        <w:rPr>
          <w:rFonts w:ascii="Traditional Arabic" w:hAnsi="Traditional Arabic" w:cs="Traditional Arabic"/>
          <w:sz w:val="28"/>
          <w:szCs w:val="28"/>
        </w:rPr>
        <w:t xml:space="preserve">. </w:t>
      </w:r>
    </w:p>
    <w:p w:rsidR="003F0558" w:rsidRDefault="003F0558" w:rsidP="003F0558">
      <w:pPr>
        <w:pStyle w:val="NormalWeb"/>
        <w:numPr>
          <w:ilvl w:val="0"/>
          <w:numId w:val="5"/>
        </w:numPr>
        <w:bidi/>
        <w:jc w:val="both"/>
        <w:rPr>
          <w:rFonts w:ascii="Traditional Arabic" w:hAnsi="Traditional Arabic" w:cs="Traditional Arabic"/>
          <w:sz w:val="28"/>
          <w:szCs w:val="28"/>
        </w:rPr>
      </w:pPr>
      <w:r w:rsidRPr="003F0558">
        <w:rPr>
          <w:rFonts w:ascii="Traditional Arabic" w:hAnsi="Traditional Arabic" w:cs="Traditional Arabic"/>
          <w:sz w:val="28"/>
          <w:szCs w:val="28"/>
          <w:rtl/>
        </w:rPr>
        <w:t xml:space="preserve">يسهم التحول الرقمي في </w:t>
      </w:r>
      <w:r w:rsidRPr="003F0558">
        <w:rPr>
          <w:rStyle w:val="lev"/>
          <w:rFonts w:ascii="Traditional Arabic" w:hAnsi="Traditional Arabic" w:cs="Traditional Arabic"/>
          <w:b w:val="0"/>
          <w:bCs w:val="0"/>
          <w:sz w:val="28"/>
          <w:szCs w:val="28"/>
          <w:rtl/>
        </w:rPr>
        <w:t>تعزيز الوصول إلى المعرفة وتيسير التعلم مدى الحياة</w:t>
      </w:r>
      <w:r w:rsidRPr="003F0558">
        <w:rPr>
          <w:rFonts w:ascii="Traditional Arabic" w:hAnsi="Traditional Arabic" w:cs="Traditional Arabic"/>
          <w:sz w:val="28"/>
          <w:szCs w:val="28"/>
          <w:rtl/>
        </w:rPr>
        <w:t xml:space="preserve"> عبر المنصات التعليمية الإلكترونية والمصادر المفتوحة، كما يو</w:t>
      </w:r>
      <w:r>
        <w:rPr>
          <w:rFonts w:ascii="Traditional Arabic" w:hAnsi="Traditional Arabic" w:cs="Traditional Arabic" w:hint="cs"/>
          <w:sz w:val="28"/>
          <w:szCs w:val="28"/>
          <w:rtl/>
        </w:rPr>
        <w:t>ف</w:t>
      </w:r>
      <w:r w:rsidRPr="003F0558">
        <w:rPr>
          <w:rFonts w:ascii="Traditional Arabic" w:hAnsi="Traditional Arabic" w:cs="Traditional Arabic"/>
          <w:sz w:val="28"/>
          <w:szCs w:val="28"/>
          <w:rtl/>
        </w:rPr>
        <w:t xml:space="preserve">ر </w:t>
      </w:r>
      <w:r w:rsidRPr="003F0558">
        <w:rPr>
          <w:rStyle w:val="lev"/>
          <w:rFonts w:ascii="Traditional Arabic" w:hAnsi="Traditional Arabic" w:cs="Traditional Arabic"/>
          <w:b w:val="0"/>
          <w:bCs w:val="0"/>
          <w:sz w:val="28"/>
          <w:szCs w:val="28"/>
          <w:rtl/>
        </w:rPr>
        <w:t>بيئة تعليمية تفاعلية</w:t>
      </w:r>
      <w:r w:rsidRPr="003F0558">
        <w:rPr>
          <w:rFonts w:ascii="Traditional Arabic" w:hAnsi="Traditional Arabic" w:cs="Traditional Arabic"/>
          <w:sz w:val="28"/>
          <w:szCs w:val="28"/>
          <w:rtl/>
        </w:rPr>
        <w:t xml:space="preserve"> </w:t>
      </w:r>
      <w:r>
        <w:rPr>
          <w:rFonts w:ascii="Traditional Arabic" w:hAnsi="Traditional Arabic" w:cs="Traditional Arabic" w:hint="cs"/>
          <w:sz w:val="28"/>
          <w:szCs w:val="28"/>
          <w:rtl/>
        </w:rPr>
        <w:t>تنمي</w:t>
      </w:r>
      <w:r w:rsidRPr="003F0558">
        <w:rPr>
          <w:rFonts w:ascii="Traditional Arabic" w:hAnsi="Traditional Arabic" w:cs="Traditional Arabic"/>
          <w:sz w:val="28"/>
          <w:szCs w:val="28"/>
          <w:rtl/>
        </w:rPr>
        <w:t xml:space="preserve"> مهارات الطلبة في التفكير النقدي والابتكار والتع</w:t>
      </w:r>
      <w:r>
        <w:rPr>
          <w:rFonts w:ascii="Traditional Arabic" w:hAnsi="Traditional Arabic" w:cs="Traditional Arabic" w:hint="cs"/>
          <w:sz w:val="28"/>
          <w:szCs w:val="28"/>
          <w:rtl/>
        </w:rPr>
        <w:t>ل</w:t>
      </w:r>
      <w:r w:rsidRPr="003F0558">
        <w:rPr>
          <w:rFonts w:ascii="Traditional Arabic" w:hAnsi="Traditional Arabic" w:cs="Traditional Arabic"/>
          <w:sz w:val="28"/>
          <w:szCs w:val="28"/>
          <w:rtl/>
        </w:rPr>
        <w:t xml:space="preserve">م الذاتي. </w:t>
      </w:r>
    </w:p>
    <w:p w:rsidR="003F0558" w:rsidRDefault="003F0558" w:rsidP="003F0558">
      <w:pPr>
        <w:pStyle w:val="NormalWeb"/>
        <w:numPr>
          <w:ilvl w:val="0"/>
          <w:numId w:val="5"/>
        </w:numPr>
        <w:bidi/>
        <w:jc w:val="both"/>
        <w:rPr>
          <w:rFonts w:ascii="Traditional Arabic" w:hAnsi="Traditional Arabic" w:cs="Traditional Arabic"/>
          <w:sz w:val="28"/>
          <w:szCs w:val="28"/>
        </w:rPr>
      </w:pPr>
      <w:r>
        <w:rPr>
          <w:rFonts w:ascii="Traditional Arabic" w:hAnsi="Traditional Arabic" w:cs="Traditional Arabic" w:hint="cs"/>
          <w:sz w:val="28"/>
          <w:szCs w:val="28"/>
          <w:rtl/>
        </w:rPr>
        <w:t>يساعد التحول الرقمي</w:t>
      </w:r>
      <w:r w:rsidRPr="003F0558">
        <w:rPr>
          <w:rFonts w:ascii="Traditional Arabic" w:hAnsi="Traditional Arabic" w:cs="Traditional Arabic"/>
          <w:sz w:val="28"/>
          <w:szCs w:val="28"/>
          <w:rtl/>
        </w:rPr>
        <w:t xml:space="preserve"> في </w:t>
      </w:r>
      <w:r w:rsidRPr="003F0558">
        <w:rPr>
          <w:rStyle w:val="lev"/>
          <w:rFonts w:ascii="Traditional Arabic" w:hAnsi="Traditional Arabic" w:cs="Traditional Arabic"/>
          <w:b w:val="0"/>
          <w:bCs w:val="0"/>
          <w:sz w:val="28"/>
          <w:szCs w:val="28"/>
          <w:rtl/>
        </w:rPr>
        <w:t xml:space="preserve">تحسين </w:t>
      </w:r>
      <w:proofErr w:type="spellStart"/>
      <w:r w:rsidRPr="003F0558">
        <w:rPr>
          <w:rStyle w:val="lev"/>
          <w:rFonts w:ascii="Traditional Arabic" w:hAnsi="Traditional Arabic" w:cs="Traditional Arabic"/>
          <w:b w:val="0"/>
          <w:bCs w:val="0"/>
          <w:sz w:val="28"/>
          <w:szCs w:val="28"/>
          <w:rtl/>
        </w:rPr>
        <w:t>الحوكمة</w:t>
      </w:r>
      <w:proofErr w:type="spellEnd"/>
      <w:r w:rsidRPr="003F0558">
        <w:rPr>
          <w:rStyle w:val="lev"/>
          <w:rFonts w:ascii="Traditional Arabic" w:hAnsi="Traditional Arabic" w:cs="Traditional Arabic"/>
          <w:b w:val="0"/>
          <w:bCs w:val="0"/>
          <w:sz w:val="28"/>
          <w:szCs w:val="28"/>
          <w:rtl/>
        </w:rPr>
        <w:t xml:space="preserve"> الجامعية</w:t>
      </w:r>
      <w:r w:rsidRPr="003F0558">
        <w:rPr>
          <w:rFonts w:ascii="Traditional Arabic" w:hAnsi="Traditional Arabic" w:cs="Traditional Arabic"/>
          <w:b/>
          <w:bCs/>
          <w:sz w:val="28"/>
          <w:szCs w:val="28"/>
          <w:rtl/>
        </w:rPr>
        <w:t xml:space="preserve"> و</w:t>
      </w:r>
      <w:r w:rsidRPr="003F0558">
        <w:rPr>
          <w:rStyle w:val="lev"/>
          <w:rFonts w:ascii="Traditional Arabic" w:hAnsi="Traditional Arabic" w:cs="Traditional Arabic"/>
          <w:b w:val="0"/>
          <w:bCs w:val="0"/>
          <w:sz w:val="28"/>
          <w:szCs w:val="28"/>
          <w:rtl/>
        </w:rPr>
        <w:t>رفع كفاءة اتخاذ القرار</w:t>
      </w:r>
      <w:r w:rsidRPr="003F0558">
        <w:rPr>
          <w:rFonts w:ascii="Traditional Arabic" w:hAnsi="Traditional Arabic" w:cs="Traditional Arabic"/>
          <w:sz w:val="28"/>
          <w:szCs w:val="28"/>
          <w:rtl/>
        </w:rPr>
        <w:t xml:space="preserve"> من خلال النظم المعلوماتية المتكاملة وإدارة البيانات الذكية</w:t>
      </w:r>
      <w:r w:rsidRPr="003F0558">
        <w:rPr>
          <w:rFonts w:ascii="Traditional Arabic" w:hAnsi="Traditional Arabic" w:cs="Traditional Arabic"/>
          <w:sz w:val="28"/>
          <w:szCs w:val="28"/>
        </w:rPr>
        <w:t>.</w:t>
      </w:r>
    </w:p>
    <w:p w:rsidR="003F0558" w:rsidRDefault="003F0558" w:rsidP="003F0558">
      <w:pPr>
        <w:pStyle w:val="NormalWeb"/>
        <w:numPr>
          <w:ilvl w:val="0"/>
          <w:numId w:val="5"/>
        </w:numPr>
        <w:bidi/>
        <w:spacing w:before="0" w:beforeAutospacing="0" w:after="0" w:afterAutospacing="0" w:line="276" w:lineRule="auto"/>
        <w:jc w:val="both"/>
        <w:rPr>
          <w:rFonts w:ascii="Traditional Arabic" w:hAnsi="Traditional Arabic" w:cs="Traditional Arabic"/>
          <w:sz w:val="28"/>
          <w:szCs w:val="28"/>
        </w:rPr>
      </w:pPr>
      <w:r w:rsidRPr="00F836A9">
        <w:rPr>
          <w:rFonts w:ascii="Traditional Arabic" w:hAnsi="Traditional Arabic" w:cs="Traditional Arabic"/>
          <w:sz w:val="28"/>
          <w:szCs w:val="28"/>
          <w:rtl/>
        </w:rPr>
        <w:t xml:space="preserve">يساهم التحول الرقمي في </w:t>
      </w:r>
      <w:r w:rsidRPr="00F836A9">
        <w:rPr>
          <w:rStyle w:val="lev"/>
          <w:rFonts w:ascii="Traditional Arabic" w:hAnsi="Traditional Arabic" w:cs="Traditional Arabic"/>
          <w:b w:val="0"/>
          <w:bCs w:val="0"/>
          <w:sz w:val="28"/>
          <w:szCs w:val="28"/>
          <w:rtl/>
        </w:rPr>
        <w:t>تعزيز القدرة التنافسية للمؤسسات الجامعية</w:t>
      </w:r>
      <w:r w:rsidRPr="00F836A9">
        <w:rPr>
          <w:rFonts w:ascii="Traditional Arabic" w:hAnsi="Traditional Arabic" w:cs="Traditional Arabic"/>
          <w:sz w:val="28"/>
          <w:szCs w:val="28"/>
          <w:rtl/>
        </w:rPr>
        <w:t xml:space="preserve"> على المستويين المحلي والعالمي، عبر تطوير برامج تعليمية مرنة، وتحسين جودة الخدمات المقدمة للطلبة والباحثين، ودعم البحث العلمي بالتقنيات الحديثة. </w:t>
      </w:r>
    </w:p>
    <w:p w:rsidR="00F836A9" w:rsidRPr="00F836A9" w:rsidRDefault="00F836A9" w:rsidP="00F836A9">
      <w:pPr>
        <w:pStyle w:val="NormalWeb"/>
        <w:numPr>
          <w:ilvl w:val="0"/>
          <w:numId w:val="5"/>
        </w:numPr>
        <w:bidi/>
        <w:spacing w:before="0" w:beforeAutospacing="0" w:after="0" w:afterAutospacing="0" w:line="276" w:lineRule="auto"/>
        <w:jc w:val="both"/>
        <w:rPr>
          <w:rFonts w:ascii="Traditional Arabic" w:hAnsi="Traditional Arabic" w:cs="Traditional Arabic"/>
          <w:sz w:val="28"/>
          <w:szCs w:val="28"/>
        </w:rPr>
      </w:pPr>
      <w:r w:rsidRPr="004A5F8E">
        <w:rPr>
          <w:rFonts w:ascii="Traditional Arabic" w:hAnsi="Traditional Arabic" w:cs="Traditional Arabic"/>
          <w:sz w:val="28"/>
          <w:szCs w:val="28"/>
          <w:rtl/>
        </w:rPr>
        <w:t xml:space="preserve">التجارب العربية الرائدة في </w:t>
      </w:r>
      <w:r>
        <w:rPr>
          <w:rFonts w:ascii="Traditional Arabic" w:hAnsi="Traditional Arabic" w:cs="Traditional Arabic" w:hint="cs"/>
          <w:sz w:val="28"/>
          <w:szCs w:val="28"/>
          <w:rtl/>
        </w:rPr>
        <w:t xml:space="preserve">مجال التحول الرقمي أكدت </w:t>
      </w:r>
      <w:r w:rsidRPr="004A5F8E">
        <w:rPr>
          <w:rStyle w:val="lev"/>
          <w:rFonts w:ascii="Traditional Arabic" w:hAnsi="Traditional Arabic" w:cs="Traditional Arabic"/>
          <w:b w:val="0"/>
          <w:bCs w:val="0"/>
          <w:sz w:val="28"/>
          <w:szCs w:val="28"/>
          <w:rtl/>
        </w:rPr>
        <w:t>تحسين جودة التعليم العالي</w:t>
      </w:r>
      <w:r w:rsidRPr="004A5F8E">
        <w:rPr>
          <w:rFonts w:ascii="Traditional Arabic" w:hAnsi="Traditional Arabic" w:cs="Traditional Arabic"/>
          <w:sz w:val="28"/>
          <w:szCs w:val="28"/>
          <w:rtl/>
        </w:rPr>
        <w:t xml:space="preserve"> وتعزيز </w:t>
      </w:r>
      <w:r w:rsidRPr="004A5F8E">
        <w:rPr>
          <w:rStyle w:val="lev"/>
          <w:rFonts w:ascii="Traditional Arabic" w:hAnsi="Traditional Arabic" w:cs="Traditional Arabic"/>
          <w:b w:val="0"/>
          <w:bCs w:val="0"/>
          <w:sz w:val="28"/>
          <w:szCs w:val="28"/>
          <w:rtl/>
        </w:rPr>
        <w:t>قدرة الجامعات العربية على المنافسة</w:t>
      </w:r>
      <w:r w:rsidRPr="004A5F8E">
        <w:rPr>
          <w:rFonts w:ascii="Traditional Arabic" w:hAnsi="Traditional Arabic" w:cs="Traditional Arabic"/>
          <w:sz w:val="28"/>
          <w:szCs w:val="28"/>
          <w:rtl/>
        </w:rPr>
        <w:t xml:space="preserve"> في بيئة عالمية تتسم بالتطور السريع والتحول المستمر</w:t>
      </w:r>
      <w:r>
        <w:rPr>
          <w:rFonts w:ascii="Traditional Arabic" w:hAnsi="Traditional Arabic" w:cs="Traditional Arabic" w:hint="cs"/>
          <w:sz w:val="28"/>
          <w:szCs w:val="28"/>
          <w:rtl/>
        </w:rPr>
        <w:t>.</w:t>
      </w:r>
    </w:p>
    <w:p w:rsidR="0086277E" w:rsidRDefault="00F512CD" w:rsidP="009A6232">
      <w:pPr>
        <w:bidi/>
        <w:spacing w:line="276" w:lineRule="auto"/>
        <w:rPr>
          <w:rFonts w:ascii="Traditional Arabic" w:hAnsi="Traditional Arabic" w:cs="Traditional Arabic"/>
          <w:b/>
          <w:bCs/>
          <w:sz w:val="28"/>
          <w:szCs w:val="28"/>
          <w:rtl/>
        </w:rPr>
      </w:pPr>
      <w:r>
        <w:rPr>
          <w:rFonts w:ascii="Traditional Arabic" w:hAnsi="Traditional Arabic" w:cs="Traditional Arabic" w:hint="cs"/>
          <w:b/>
          <w:bCs/>
          <w:sz w:val="28"/>
          <w:szCs w:val="28"/>
          <w:rtl/>
        </w:rPr>
        <w:t>التوصيات</w:t>
      </w:r>
    </w:p>
    <w:p w:rsidR="000E3E55" w:rsidRPr="00967FF2" w:rsidRDefault="000E3E55" w:rsidP="00966267">
      <w:pPr>
        <w:pStyle w:val="Paragraphedeliste"/>
        <w:numPr>
          <w:ilvl w:val="0"/>
          <w:numId w:val="19"/>
        </w:numPr>
        <w:bidi/>
        <w:spacing w:before="100" w:beforeAutospacing="1" w:after="100" w:afterAutospacing="1" w:line="276" w:lineRule="auto"/>
        <w:jc w:val="both"/>
        <w:rPr>
          <w:rFonts w:ascii="Traditional Arabic" w:eastAsia="Times New Roman" w:hAnsi="Traditional Arabic" w:cs="Traditional Arabic"/>
          <w:sz w:val="28"/>
          <w:szCs w:val="28"/>
          <w:lang w:eastAsia="fr-FR"/>
        </w:rPr>
      </w:pPr>
      <w:r w:rsidRPr="00967FF2">
        <w:rPr>
          <w:rFonts w:ascii="Traditional Arabic" w:eastAsia="Times New Roman" w:hAnsi="Traditional Arabic" w:cs="Traditional Arabic"/>
          <w:sz w:val="28"/>
          <w:szCs w:val="28"/>
          <w:rtl/>
          <w:lang w:eastAsia="fr-FR"/>
        </w:rPr>
        <w:t>ضرورة أن تتبنى وزارات التعليم العالي خططا واستراتيجيات شاملة للتحول الرقمي، تتضمن أهدا</w:t>
      </w:r>
      <w:r w:rsidR="00967FF2" w:rsidRPr="00967FF2">
        <w:rPr>
          <w:rFonts w:ascii="Traditional Arabic" w:eastAsia="Times New Roman" w:hAnsi="Traditional Arabic" w:cs="Traditional Arabic" w:hint="cs"/>
          <w:sz w:val="28"/>
          <w:szCs w:val="28"/>
          <w:rtl/>
          <w:lang w:eastAsia="fr-FR"/>
        </w:rPr>
        <w:t>ف</w:t>
      </w:r>
      <w:r w:rsidRPr="00967FF2">
        <w:rPr>
          <w:rFonts w:ascii="Traditional Arabic" w:eastAsia="Times New Roman" w:hAnsi="Traditional Arabic" w:cs="Traditional Arabic"/>
          <w:sz w:val="28"/>
          <w:szCs w:val="28"/>
          <w:rtl/>
          <w:lang w:eastAsia="fr-FR"/>
        </w:rPr>
        <w:t>ا واضحة ومؤشرات أداء لقياس التقدم نحو تحقيق جودة التعليم</w:t>
      </w:r>
      <w:r w:rsidRPr="00967FF2">
        <w:rPr>
          <w:rFonts w:ascii="Traditional Arabic" w:eastAsia="Times New Roman" w:hAnsi="Traditional Arabic" w:cs="Traditional Arabic"/>
          <w:sz w:val="28"/>
          <w:szCs w:val="28"/>
          <w:lang w:eastAsia="fr-FR"/>
        </w:rPr>
        <w:t>.</w:t>
      </w:r>
    </w:p>
    <w:p w:rsidR="000E3E55" w:rsidRPr="00967FF2" w:rsidRDefault="000E3E55" w:rsidP="00966267">
      <w:pPr>
        <w:pStyle w:val="Paragraphedeliste"/>
        <w:numPr>
          <w:ilvl w:val="0"/>
          <w:numId w:val="19"/>
        </w:numPr>
        <w:bidi/>
        <w:spacing w:before="100" w:beforeAutospacing="1" w:after="100" w:afterAutospacing="1" w:line="276" w:lineRule="auto"/>
        <w:jc w:val="both"/>
        <w:rPr>
          <w:rFonts w:ascii="Traditional Arabic" w:eastAsia="Times New Roman" w:hAnsi="Traditional Arabic" w:cs="Traditional Arabic"/>
          <w:sz w:val="28"/>
          <w:szCs w:val="28"/>
          <w:lang w:eastAsia="fr-FR"/>
        </w:rPr>
      </w:pPr>
      <w:r w:rsidRPr="00967FF2">
        <w:rPr>
          <w:rFonts w:ascii="Traditional Arabic" w:eastAsia="Times New Roman" w:hAnsi="Traditional Arabic" w:cs="Traditional Arabic"/>
          <w:sz w:val="28"/>
          <w:szCs w:val="28"/>
          <w:rtl/>
          <w:lang w:eastAsia="fr-FR"/>
        </w:rPr>
        <w:t xml:space="preserve">الاستثمار في البنية التحتية التكنولوجية </w:t>
      </w:r>
      <w:r w:rsidR="00967FF2" w:rsidRPr="00967FF2">
        <w:rPr>
          <w:rFonts w:ascii="Traditional Arabic" w:eastAsia="Times New Roman" w:hAnsi="Traditional Arabic" w:cs="Traditional Arabic" w:hint="cs"/>
          <w:sz w:val="28"/>
          <w:szCs w:val="28"/>
          <w:rtl/>
          <w:lang w:eastAsia="fr-FR"/>
        </w:rPr>
        <w:t xml:space="preserve">للجامعات </w:t>
      </w:r>
      <w:r w:rsidRPr="00967FF2">
        <w:rPr>
          <w:rFonts w:ascii="Traditional Arabic" w:eastAsia="Times New Roman" w:hAnsi="Traditional Arabic" w:cs="Traditional Arabic"/>
          <w:sz w:val="28"/>
          <w:szCs w:val="28"/>
          <w:rtl/>
          <w:lang w:eastAsia="fr-FR"/>
        </w:rPr>
        <w:t>(شبكات الإنترنت، الخوادم، المنصات التعليمية، نظم المعلومات) لضمان بيئة تعليمية رقمية آمنة وفعالة</w:t>
      </w:r>
      <w:r w:rsidRPr="00967FF2">
        <w:rPr>
          <w:rFonts w:ascii="Traditional Arabic" w:eastAsia="Times New Roman" w:hAnsi="Traditional Arabic" w:cs="Traditional Arabic"/>
          <w:sz w:val="28"/>
          <w:szCs w:val="28"/>
          <w:lang w:eastAsia="fr-FR"/>
        </w:rPr>
        <w:t>.</w:t>
      </w:r>
    </w:p>
    <w:p w:rsidR="000E3E55" w:rsidRPr="00967FF2" w:rsidRDefault="000E3E55" w:rsidP="009A6232">
      <w:pPr>
        <w:pStyle w:val="Paragraphedeliste"/>
        <w:numPr>
          <w:ilvl w:val="0"/>
          <w:numId w:val="19"/>
        </w:numPr>
        <w:bidi/>
        <w:spacing w:before="100" w:beforeAutospacing="1" w:after="100" w:afterAutospacing="1" w:line="276" w:lineRule="auto"/>
        <w:jc w:val="both"/>
        <w:rPr>
          <w:rFonts w:ascii="Traditional Arabic" w:eastAsia="Times New Roman" w:hAnsi="Traditional Arabic" w:cs="Traditional Arabic"/>
          <w:sz w:val="28"/>
          <w:szCs w:val="28"/>
          <w:lang w:eastAsia="fr-FR"/>
        </w:rPr>
      </w:pPr>
      <w:r w:rsidRPr="00967FF2">
        <w:rPr>
          <w:rFonts w:ascii="Traditional Arabic" w:eastAsia="Times New Roman" w:hAnsi="Traditional Arabic" w:cs="Traditional Arabic"/>
          <w:sz w:val="28"/>
          <w:szCs w:val="28"/>
          <w:rtl/>
          <w:lang w:eastAsia="fr-FR"/>
        </w:rPr>
        <w:t>تنظيم برامج تدريب مستمرة لرفع كفاءة أعضاء هيئة التدريس والإداريين في استخدام التقنيات الحديثة، وتوظيفها في التعليم والإدارة الجامعية</w:t>
      </w:r>
      <w:r w:rsidRPr="00967FF2">
        <w:rPr>
          <w:rFonts w:ascii="Traditional Arabic" w:eastAsia="Times New Roman" w:hAnsi="Traditional Arabic" w:cs="Traditional Arabic"/>
          <w:sz w:val="28"/>
          <w:szCs w:val="28"/>
          <w:lang w:eastAsia="fr-FR"/>
        </w:rPr>
        <w:t>.</w:t>
      </w:r>
    </w:p>
    <w:p w:rsidR="000E3E55" w:rsidRPr="00967FF2" w:rsidRDefault="000E3E55" w:rsidP="009A6232">
      <w:pPr>
        <w:pStyle w:val="Paragraphedeliste"/>
        <w:numPr>
          <w:ilvl w:val="0"/>
          <w:numId w:val="19"/>
        </w:numPr>
        <w:bidi/>
        <w:spacing w:before="100" w:beforeAutospacing="1" w:after="100" w:afterAutospacing="1" w:line="276" w:lineRule="auto"/>
        <w:jc w:val="both"/>
        <w:rPr>
          <w:rFonts w:ascii="Traditional Arabic" w:eastAsia="Times New Roman" w:hAnsi="Traditional Arabic" w:cs="Traditional Arabic"/>
          <w:sz w:val="28"/>
          <w:szCs w:val="28"/>
          <w:lang w:eastAsia="fr-FR"/>
        </w:rPr>
      </w:pPr>
      <w:r w:rsidRPr="00967FF2">
        <w:rPr>
          <w:rFonts w:ascii="Traditional Arabic" w:eastAsia="Times New Roman" w:hAnsi="Traditional Arabic" w:cs="Traditional Arabic"/>
          <w:sz w:val="28"/>
          <w:szCs w:val="28"/>
          <w:rtl/>
          <w:lang w:eastAsia="fr-FR"/>
        </w:rPr>
        <w:t>تحديث معايير الجودة الوطنية والدولية لتشمل عناصر التحول الرقمي، مثل التعليم الإلكتروني، نظم إدارة التعلم، البيانات المفتوحة، والتحليلات الذكية</w:t>
      </w:r>
      <w:r w:rsidRPr="00967FF2">
        <w:rPr>
          <w:rFonts w:ascii="Traditional Arabic" w:eastAsia="Times New Roman" w:hAnsi="Traditional Arabic" w:cs="Traditional Arabic"/>
          <w:sz w:val="28"/>
          <w:szCs w:val="28"/>
          <w:lang w:eastAsia="fr-FR"/>
        </w:rPr>
        <w:t>.</w:t>
      </w:r>
    </w:p>
    <w:p w:rsidR="00EF4A60" w:rsidRPr="00540FA6" w:rsidRDefault="000E3E55" w:rsidP="001D1050">
      <w:pPr>
        <w:pStyle w:val="Paragraphedeliste"/>
        <w:numPr>
          <w:ilvl w:val="0"/>
          <w:numId w:val="19"/>
        </w:numPr>
        <w:bidi/>
        <w:spacing w:before="100" w:beforeAutospacing="1" w:after="100" w:afterAutospacing="1" w:line="276" w:lineRule="auto"/>
        <w:jc w:val="both"/>
        <w:rPr>
          <w:rFonts w:ascii="Traditional Arabic" w:hAnsi="Traditional Arabic" w:cs="Traditional Arabic"/>
          <w:b/>
          <w:bCs/>
          <w:sz w:val="28"/>
          <w:szCs w:val="28"/>
        </w:rPr>
      </w:pPr>
      <w:r w:rsidRPr="00540FA6">
        <w:rPr>
          <w:rFonts w:ascii="Traditional Arabic" w:eastAsia="Times New Roman" w:hAnsi="Traditional Arabic" w:cs="Traditional Arabic"/>
          <w:sz w:val="28"/>
          <w:szCs w:val="28"/>
          <w:rtl/>
          <w:lang w:eastAsia="fr-FR"/>
        </w:rPr>
        <w:t>نشر الوعي بأهمية التحول الرقمي وجودة التعليم بين جميع العاملين في الجامعة، وتشجيع ثقافة الابتكار واستخدا</w:t>
      </w:r>
      <w:r w:rsidR="00540FA6" w:rsidRPr="00540FA6">
        <w:rPr>
          <w:rFonts w:ascii="Traditional Arabic" w:eastAsia="Times New Roman" w:hAnsi="Traditional Arabic" w:cs="Traditional Arabic"/>
          <w:sz w:val="28"/>
          <w:szCs w:val="28"/>
          <w:rtl/>
          <w:lang w:eastAsia="fr-FR"/>
        </w:rPr>
        <w:t>م الحلول التقنية في تطوير الأدا</w:t>
      </w:r>
      <w:r w:rsidR="00540FA6" w:rsidRPr="00540FA6">
        <w:rPr>
          <w:rFonts w:ascii="Traditional Arabic" w:eastAsia="Times New Roman" w:hAnsi="Traditional Arabic" w:cs="Traditional Arabic" w:hint="cs"/>
          <w:sz w:val="28"/>
          <w:szCs w:val="28"/>
          <w:rtl/>
          <w:lang w:eastAsia="fr-FR"/>
        </w:rPr>
        <w:t xml:space="preserve">ء. </w:t>
      </w:r>
      <w:r w:rsidRPr="00540FA6">
        <w:rPr>
          <w:rFonts w:ascii="Traditional Arabic" w:eastAsia="Times New Roman" w:hAnsi="Traditional Arabic" w:cs="Traditional Arabic"/>
          <w:vanish/>
          <w:sz w:val="28"/>
          <w:szCs w:val="28"/>
          <w:lang w:eastAsia="fr-FR"/>
        </w:rPr>
        <w:t>Bas du formulaire</w:t>
      </w:r>
      <w:bookmarkStart w:id="0" w:name="_GoBack"/>
      <w:bookmarkEnd w:id="0"/>
    </w:p>
    <w:sectPr w:rsidR="00EF4A60" w:rsidRPr="00540FA6" w:rsidSect="00D1329B">
      <w:footnotePr>
        <w:numRestart w:val="eachPage"/>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BCD" w:rsidRDefault="006F2BCD" w:rsidP="00DD1152">
      <w:pPr>
        <w:spacing w:after="0" w:line="240" w:lineRule="auto"/>
      </w:pPr>
      <w:r>
        <w:separator/>
      </w:r>
    </w:p>
  </w:endnote>
  <w:endnote w:type="continuationSeparator" w:id="0">
    <w:p w:rsidR="006F2BCD" w:rsidRDefault="006F2BCD" w:rsidP="00DD1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akkal Majalla">
    <w:altName w:val="Times New Roman"/>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BCD" w:rsidRDefault="006F2BCD" w:rsidP="00540FA6">
      <w:pPr>
        <w:bidi/>
        <w:spacing w:after="0" w:line="240" w:lineRule="auto"/>
      </w:pPr>
      <w:r>
        <w:separator/>
      </w:r>
    </w:p>
  </w:footnote>
  <w:footnote w:type="continuationSeparator" w:id="0">
    <w:p w:rsidR="006F2BCD" w:rsidRDefault="006F2BCD" w:rsidP="00DD1152">
      <w:pPr>
        <w:spacing w:after="0" w:line="240" w:lineRule="auto"/>
      </w:pPr>
      <w:r>
        <w:continuationSeparator/>
      </w:r>
    </w:p>
  </w:footnote>
  <w:footnote w:id="1">
    <w:p w:rsidR="00DD1152" w:rsidRPr="00A069D5" w:rsidRDefault="00DD1152" w:rsidP="00DD1152">
      <w:pPr>
        <w:pStyle w:val="Notedebasdepage"/>
        <w:bidi/>
        <w:jc w:val="both"/>
        <w:rPr>
          <w:rFonts w:ascii="Traditional Arabic" w:hAnsi="Traditional Arabic" w:cs="Traditional Arabic"/>
          <w:sz w:val="24"/>
          <w:szCs w:val="24"/>
          <w:rtl/>
          <w:lang w:bidi="ar-DZ"/>
        </w:rPr>
      </w:pPr>
      <w:r w:rsidRPr="00AB30FE">
        <w:rPr>
          <w:rStyle w:val="Appelnotedebasdep"/>
          <w:rFonts w:ascii="Sakkal Majalla" w:hAnsi="Sakkal Majalla" w:cs="Sakkal Majalla"/>
          <w:sz w:val="24"/>
          <w:szCs w:val="24"/>
        </w:rPr>
        <w:footnoteRef/>
      </w:r>
      <w:r w:rsidRPr="00AB30FE">
        <w:rPr>
          <w:rFonts w:ascii="Sakkal Majalla" w:hAnsi="Sakkal Majalla" w:cs="Sakkal Majalla"/>
          <w:sz w:val="24"/>
          <w:szCs w:val="24"/>
          <w:rtl/>
          <w:lang w:bidi="ar-DZ"/>
        </w:rPr>
        <w:t xml:space="preserve">- </w:t>
      </w:r>
      <w:r w:rsidRPr="00A069D5">
        <w:rPr>
          <w:rFonts w:ascii="Traditional Arabic" w:hAnsi="Traditional Arabic" w:cs="Traditional Arabic"/>
          <w:sz w:val="24"/>
          <w:szCs w:val="24"/>
          <w:rtl/>
          <w:lang w:bidi="ar-DZ"/>
        </w:rPr>
        <w:t xml:space="preserve">حميدوش علي، </w:t>
      </w:r>
      <w:proofErr w:type="spellStart"/>
      <w:r w:rsidRPr="00A069D5">
        <w:rPr>
          <w:rFonts w:ascii="Traditional Arabic" w:hAnsi="Traditional Arabic" w:cs="Traditional Arabic"/>
          <w:sz w:val="24"/>
          <w:szCs w:val="24"/>
          <w:rtl/>
          <w:lang w:bidi="ar-DZ"/>
        </w:rPr>
        <w:t>بوزيدة</w:t>
      </w:r>
      <w:proofErr w:type="spellEnd"/>
      <w:r w:rsidRPr="00A069D5">
        <w:rPr>
          <w:rFonts w:ascii="Traditional Arabic" w:hAnsi="Traditional Arabic" w:cs="Traditional Arabic"/>
          <w:sz w:val="24"/>
          <w:szCs w:val="24"/>
          <w:rtl/>
          <w:lang w:bidi="ar-DZ"/>
        </w:rPr>
        <w:t xml:space="preserve"> حميد، (2020): </w:t>
      </w:r>
      <w:r w:rsidRPr="00A069D5">
        <w:rPr>
          <w:rFonts w:ascii="Traditional Arabic" w:hAnsi="Traditional Arabic" w:cs="Traditional Arabic"/>
          <w:b/>
          <w:bCs/>
          <w:sz w:val="24"/>
          <w:szCs w:val="24"/>
          <w:rtl/>
          <w:lang w:bidi="ar-DZ"/>
        </w:rPr>
        <w:t xml:space="preserve">اقتصاديات الأعمال القائمة على </w:t>
      </w:r>
      <w:proofErr w:type="spellStart"/>
      <w:r w:rsidRPr="00A069D5">
        <w:rPr>
          <w:rFonts w:ascii="Traditional Arabic" w:hAnsi="Traditional Arabic" w:cs="Traditional Arabic"/>
          <w:b/>
          <w:bCs/>
          <w:sz w:val="24"/>
          <w:szCs w:val="24"/>
          <w:rtl/>
          <w:lang w:bidi="ar-DZ"/>
        </w:rPr>
        <w:t>الرقمنة</w:t>
      </w:r>
      <w:proofErr w:type="spellEnd"/>
      <w:r w:rsidRPr="00A069D5">
        <w:rPr>
          <w:rFonts w:ascii="Traditional Arabic" w:hAnsi="Traditional Arabic" w:cs="Traditional Arabic"/>
          <w:b/>
          <w:bCs/>
          <w:sz w:val="24"/>
          <w:szCs w:val="24"/>
          <w:rtl/>
          <w:lang w:bidi="ar-DZ"/>
        </w:rPr>
        <w:t xml:space="preserve"> "المتطلبات والعوائد تجارب دولية - دروس وعبر -"</w:t>
      </w:r>
      <w:r w:rsidRPr="00A069D5">
        <w:rPr>
          <w:rFonts w:ascii="Traditional Arabic" w:hAnsi="Traditional Arabic" w:cs="Traditional Arabic"/>
          <w:sz w:val="24"/>
          <w:szCs w:val="24"/>
          <w:rtl/>
          <w:lang w:bidi="ar-DZ"/>
        </w:rPr>
        <w:t>، المجلة العلمية المستقبل الاقتصادي، المجلد 8، العدد 1، ص 44.</w:t>
      </w:r>
    </w:p>
  </w:footnote>
  <w:footnote w:id="2">
    <w:p w:rsidR="00DD1152" w:rsidRPr="00A069D5" w:rsidRDefault="00DD1152" w:rsidP="00DD1152">
      <w:pPr>
        <w:pStyle w:val="Notedebasdepage"/>
        <w:jc w:val="both"/>
        <w:rPr>
          <w:rFonts w:ascii="Traditional Arabic" w:hAnsi="Traditional Arabic" w:cs="Traditional Arabic"/>
          <w:rtl/>
        </w:rPr>
      </w:pPr>
      <w:r w:rsidRPr="00A069D5">
        <w:rPr>
          <w:rStyle w:val="Appelnotedebasdep"/>
          <w:rFonts w:ascii="Traditional Arabic" w:hAnsi="Traditional Arabic" w:cs="Traditional Arabic"/>
        </w:rPr>
        <w:footnoteRef/>
      </w:r>
      <w:r w:rsidRPr="00A069D5">
        <w:rPr>
          <w:rFonts w:ascii="Traditional Arabic" w:hAnsi="Traditional Arabic" w:cs="Traditional Arabic"/>
          <w:lang w:val="en-US"/>
        </w:rPr>
        <w:t xml:space="preserve">- </w:t>
      </w:r>
      <w:proofErr w:type="spellStart"/>
      <w:r w:rsidRPr="00A069D5">
        <w:rPr>
          <w:rFonts w:ascii="Traditional Arabic" w:hAnsi="Traditional Arabic" w:cs="Traditional Arabic"/>
          <w:lang w:val="en-US"/>
        </w:rPr>
        <w:t>Shadrack</w:t>
      </w:r>
      <w:proofErr w:type="spellEnd"/>
      <w:r w:rsidRPr="00A069D5">
        <w:rPr>
          <w:rFonts w:ascii="Traditional Arabic" w:hAnsi="Traditional Arabic" w:cs="Traditional Arabic"/>
          <w:lang w:val="en-US"/>
        </w:rPr>
        <w:t xml:space="preserve"> </w:t>
      </w:r>
      <w:proofErr w:type="spellStart"/>
      <w:proofErr w:type="gramStart"/>
      <w:r w:rsidRPr="00A069D5">
        <w:rPr>
          <w:rFonts w:ascii="Traditional Arabic" w:hAnsi="Traditional Arabic" w:cs="Traditional Arabic"/>
          <w:lang w:val="en-US"/>
        </w:rPr>
        <w:t>Katuu</w:t>
      </w:r>
      <w:proofErr w:type="spellEnd"/>
      <w:r w:rsidRPr="00A069D5">
        <w:rPr>
          <w:rFonts w:ascii="Traditional Arabic" w:hAnsi="Traditional Arabic" w:cs="Traditional Arabic"/>
          <w:lang w:val="en-US"/>
        </w:rPr>
        <w:t xml:space="preserve">( </w:t>
      </w:r>
      <w:proofErr w:type="spellStart"/>
      <w:r w:rsidRPr="00A069D5">
        <w:rPr>
          <w:rFonts w:ascii="Traditional Arabic" w:hAnsi="Traditional Arabic" w:cs="Traditional Arabic"/>
          <w:lang w:val="en-US"/>
        </w:rPr>
        <w:t>november</w:t>
      </w:r>
      <w:proofErr w:type="spellEnd"/>
      <w:proofErr w:type="gramEnd"/>
      <w:r w:rsidRPr="00A069D5">
        <w:rPr>
          <w:rFonts w:ascii="Traditional Arabic" w:hAnsi="Traditional Arabic" w:cs="Traditional Arabic"/>
          <w:lang w:val="en-US"/>
        </w:rPr>
        <w:t xml:space="preserve"> 26</w:t>
      </w:r>
      <w:r w:rsidRPr="00A069D5">
        <w:rPr>
          <w:rFonts w:ascii="Traditional Arabic" w:hAnsi="Traditional Arabic" w:cs="Traditional Arabic"/>
          <w:vertAlign w:val="superscript"/>
          <w:lang w:val="en-US"/>
        </w:rPr>
        <w:t>th</w:t>
      </w:r>
      <w:r w:rsidRPr="00A069D5">
        <w:rPr>
          <w:rFonts w:ascii="Traditional Arabic" w:hAnsi="Traditional Arabic" w:cs="Traditional Arabic"/>
          <w:lang w:val="en-US"/>
        </w:rPr>
        <w:t xml:space="preserve">, 2020): </w:t>
      </w:r>
      <w:r w:rsidRPr="00A069D5">
        <w:rPr>
          <w:rFonts w:ascii="Traditional Arabic" w:hAnsi="Traditional Arabic" w:cs="Traditional Arabic"/>
          <w:b/>
          <w:bCs/>
          <w:lang w:val="en-US"/>
        </w:rPr>
        <w:t>introduction to digitization</w:t>
      </w:r>
      <w:r w:rsidRPr="00A069D5">
        <w:rPr>
          <w:rFonts w:ascii="Traditional Arabic" w:hAnsi="Traditional Arabic" w:cs="Traditional Arabic"/>
          <w:lang w:val="en-US"/>
        </w:rPr>
        <w:t xml:space="preserve">, Conference Webinar,  the South African Society of Archivists,  p 4, available:  </w:t>
      </w:r>
      <w:r w:rsidRPr="00A069D5">
        <w:rPr>
          <w:rFonts w:ascii="Traditional Arabic" w:hAnsi="Traditional Arabic" w:cs="Traditional Arabic"/>
          <w:lang w:val="en-US" w:bidi="ar-DZ"/>
        </w:rPr>
        <w:t>https://www.researchgate.net/publication/345343474_Introduction_to_digitization, consult on 22/04/2024.</w:t>
      </w:r>
    </w:p>
  </w:footnote>
  <w:footnote w:id="3">
    <w:p w:rsidR="00DD1152" w:rsidRPr="00A069D5" w:rsidRDefault="00DD1152" w:rsidP="00DD1152">
      <w:pPr>
        <w:pStyle w:val="Notedebasdepage"/>
        <w:bidi/>
        <w:jc w:val="both"/>
        <w:rPr>
          <w:rFonts w:ascii="Traditional Arabic" w:hAnsi="Traditional Arabic" w:cs="Traditional Arabic"/>
          <w:sz w:val="24"/>
          <w:szCs w:val="24"/>
          <w:rtl/>
          <w:lang w:bidi="ar-DZ"/>
        </w:rPr>
      </w:pPr>
      <w:r w:rsidRPr="00AB30FE">
        <w:rPr>
          <w:rStyle w:val="Appelnotedebasdep"/>
          <w:rFonts w:ascii="Sakkal Majalla" w:hAnsi="Sakkal Majalla" w:cs="Sakkal Majalla"/>
          <w:sz w:val="24"/>
          <w:szCs w:val="24"/>
        </w:rPr>
        <w:footnoteRef/>
      </w:r>
      <w:r w:rsidRPr="00AB30FE">
        <w:rPr>
          <w:rFonts w:ascii="Sakkal Majalla" w:hAnsi="Sakkal Majalla" w:cs="Sakkal Majalla"/>
          <w:sz w:val="24"/>
          <w:szCs w:val="24"/>
          <w:rtl/>
          <w:lang w:bidi="ar-DZ"/>
        </w:rPr>
        <w:t xml:space="preserve">- </w:t>
      </w:r>
      <w:r w:rsidRPr="00A069D5">
        <w:rPr>
          <w:rFonts w:ascii="Traditional Arabic" w:hAnsi="Traditional Arabic" w:cs="Traditional Arabic"/>
          <w:sz w:val="24"/>
          <w:szCs w:val="24"/>
          <w:rtl/>
          <w:lang w:bidi="ar-DZ"/>
        </w:rPr>
        <w:t xml:space="preserve">بودي عبد الصمد (2011): </w:t>
      </w:r>
      <w:r w:rsidRPr="00A069D5">
        <w:rPr>
          <w:rFonts w:ascii="Traditional Arabic" w:hAnsi="Traditional Arabic" w:cs="Traditional Arabic"/>
          <w:b/>
          <w:bCs/>
          <w:sz w:val="24"/>
          <w:szCs w:val="24"/>
          <w:rtl/>
          <w:lang w:bidi="ar-DZ"/>
        </w:rPr>
        <w:t>الإدارة الرقمية كإبداع في تسيير وتميز منظمات الأعمال مع الإشارة لنموذج الإدارة الرقمية في المنظمات للعربية</w:t>
      </w:r>
      <w:r w:rsidRPr="00A069D5">
        <w:rPr>
          <w:rFonts w:ascii="Traditional Arabic" w:hAnsi="Traditional Arabic" w:cs="Traditional Arabic"/>
          <w:sz w:val="24"/>
          <w:szCs w:val="24"/>
          <w:rtl/>
          <w:lang w:bidi="ar-DZ"/>
        </w:rPr>
        <w:t>، المجلد 10، العدد 4، ص 59.</w:t>
      </w:r>
    </w:p>
  </w:footnote>
  <w:footnote w:id="4">
    <w:p w:rsidR="00DD1152" w:rsidRPr="00A069D5" w:rsidRDefault="00DD1152" w:rsidP="00DD1152">
      <w:pPr>
        <w:pStyle w:val="Notedebasdepage"/>
        <w:jc w:val="both"/>
        <w:rPr>
          <w:rFonts w:ascii="Traditional Arabic" w:hAnsi="Traditional Arabic" w:cs="Traditional Arabic"/>
          <w:lang w:val="en-US" w:bidi="ar-DZ"/>
        </w:rPr>
      </w:pPr>
      <w:r w:rsidRPr="00A069D5">
        <w:rPr>
          <w:rStyle w:val="Appelnotedebasdep"/>
          <w:rFonts w:ascii="Traditional Arabic" w:hAnsi="Traditional Arabic" w:cs="Traditional Arabic"/>
        </w:rPr>
        <w:footnoteRef/>
      </w:r>
      <w:r w:rsidRPr="00A069D5">
        <w:rPr>
          <w:rFonts w:ascii="Traditional Arabic" w:hAnsi="Traditional Arabic" w:cs="Traditional Arabic"/>
          <w:lang w:val="en-US"/>
        </w:rPr>
        <w:t xml:space="preserve">- </w:t>
      </w:r>
      <w:r w:rsidRPr="00A069D5">
        <w:rPr>
          <w:rFonts w:ascii="Traditional Arabic" w:hAnsi="Traditional Arabic" w:cs="Traditional Arabic"/>
          <w:lang w:val="en-US" w:bidi="ar-DZ"/>
        </w:rPr>
        <w:t xml:space="preserve">Daniel. R. A. </w:t>
      </w:r>
      <w:proofErr w:type="spellStart"/>
      <w:r w:rsidRPr="00A069D5">
        <w:rPr>
          <w:rFonts w:ascii="Traditional Arabic" w:hAnsi="Traditional Arabic" w:cs="Traditional Arabic"/>
          <w:lang w:val="en-US" w:bidi="ar-DZ"/>
        </w:rPr>
        <w:t>schallmo</w:t>
      </w:r>
      <w:proofErr w:type="spellEnd"/>
      <w:r w:rsidRPr="00A069D5">
        <w:rPr>
          <w:rFonts w:ascii="Traditional Arabic" w:hAnsi="Traditional Arabic" w:cs="Traditional Arabic"/>
          <w:lang w:val="en-US" w:bidi="ar-DZ"/>
        </w:rPr>
        <w:t xml:space="preserve">, Cristopher A. </w:t>
      </w:r>
      <w:proofErr w:type="gramStart"/>
      <w:r w:rsidRPr="00A069D5">
        <w:rPr>
          <w:rFonts w:ascii="Traditional Arabic" w:hAnsi="Traditional Arabic" w:cs="Traditional Arabic"/>
          <w:lang w:val="en-US" w:bidi="ar-DZ"/>
        </w:rPr>
        <w:t>Williams(</w:t>
      </w:r>
      <w:proofErr w:type="gramEnd"/>
      <w:r w:rsidRPr="00A069D5">
        <w:rPr>
          <w:rFonts w:ascii="Traditional Arabic" w:hAnsi="Traditional Arabic" w:cs="Traditional Arabic"/>
          <w:lang w:val="en-US" w:bidi="ar-DZ"/>
        </w:rPr>
        <w:t xml:space="preserve">2018): </w:t>
      </w:r>
      <w:proofErr w:type="spellStart"/>
      <w:r w:rsidRPr="00A069D5">
        <w:rPr>
          <w:rFonts w:ascii="Traditional Arabic" w:hAnsi="Traditional Arabic" w:cs="Traditional Arabic"/>
          <w:lang w:val="en-US" w:bidi="ar-DZ"/>
        </w:rPr>
        <w:t>d</w:t>
      </w:r>
      <w:r w:rsidRPr="00A069D5">
        <w:rPr>
          <w:rFonts w:ascii="Traditional Arabic" w:hAnsi="Traditional Arabic" w:cs="Traditional Arabic"/>
          <w:b/>
          <w:bCs/>
          <w:lang w:val="en-US" w:bidi="ar-DZ"/>
        </w:rPr>
        <w:t>igitall</w:t>
      </w:r>
      <w:proofErr w:type="spellEnd"/>
      <w:r w:rsidRPr="00A069D5">
        <w:rPr>
          <w:rFonts w:ascii="Traditional Arabic" w:hAnsi="Traditional Arabic" w:cs="Traditional Arabic"/>
          <w:b/>
          <w:bCs/>
          <w:lang w:val="en-US" w:bidi="ar-DZ"/>
        </w:rPr>
        <w:t xml:space="preserve"> </w:t>
      </w:r>
      <w:proofErr w:type="spellStart"/>
      <w:r w:rsidRPr="00A069D5">
        <w:rPr>
          <w:rFonts w:ascii="Traditional Arabic" w:hAnsi="Traditional Arabic" w:cs="Traditional Arabic"/>
          <w:b/>
          <w:bCs/>
          <w:lang w:val="en-US" w:bidi="ar-DZ"/>
        </w:rPr>
        <w:t>tronsformation</w:t>
      </w:r>
      <w:proofErr w:type="spellEnd"/>
      <w:r w:rsidRPr="00A069D5">
        <w:rPr>
          <w:rFonts w:ascii="Traditional Arabic" w:hAnsi="Traditional Arabic" w:cs="Traditional Arabic"/>
          <w:b/>
          <w:bCs/>
          <w:lang w:val="en-US" w:bidi="ar-DZ"/>
        </w:rPr>
        <w:t xml:space="preserve"> now? guiding the </w:t>
      </w:r>
      <w:proofErr w:type="spellStart"/>
      <w:r w:rsidRPr="00A069D5">
        <w:rPr>
          <w:rFonts w:ascii="Traditional Arabic" w:hAnsi="Traditional Arabic" w:cs="Traditional Arabic"/>
          <w:b/>
          <w:bCs/>
          <w:lang w:val="en-US" w:bidi="ar-DZ"/>
        </w:rPr>
        <w:t>succesfull</w:t>
      </w:r>
      <w:proofErr w:type="spellEnd"/>
      <w:r w:rsidRPr="00A069D5">
        <w:rPr>
          <w:rFonts w:ascii="Traditional Arabic" w:hAnsi="Traditional Arabic" w:cs="Traditional Arabic"/>
          <w:b/>
          <w:bCs/>
          <w:lang w:val="en-US" w:bidi="ar-DZ"/>
        </w:rPr>
        <w:t xml:space="preserve"> digitalization of your business model</w:t>
      </w:r>
      <w:r w:rsidRPr="00A069D5">
        <w:rPr>
          <w:rFonts w:ascii="Traditional Arabic" w:hAnsi="Traditional Arabic" w:cs="Traditional Arabic"/>
          <w:lang w:val="en-US" w:bidi="ar-DZ"/>
        </w:rPr>
        <w:t>, Springer, p 10.</w:t>
      </w:r>
    </w:p>
  </w:footnote>
  <w:footnote w:id="5">
    <w:p w:rsidR="00DD1152" w:rsidRPr="00AB30FE" w:rsidRDefault="00DD1152" w:rsidP="00DD1152">
      <w:pPr>
        <w:pStyle w:val="Notedebasdepage"/>
        <w:jc w:val="both"/>
        <w:rPr>
          <w:rFonts w:ascii="Sakkal Majalla" w:hAnsi="Sakkal Majalla" w:cs="Sakkal Majalla"/>
          <w:sz w:val="24"/>
          <w:szCs w:val="24"/>
          <w:rtl/>
          <w:lang w:bidi="ar-DZ"/>
        </w:rPr>
      </w:pPr>
      <w:r w:rsidRPr="00AB30FE">
        <w:rPr>
          <w:rStyle w:val="Appelnotedebasdep"/>
          <w:rFonts w:ascii="Sakkal Majalla" w:hAnsi="Sakkal Majalla" w:cs="Sakkal Majalla"/>
          <w:sz w:val="24"/>
          <w:szCs w:val="24"/>
        </w:rPr>
        <w:footnoteRef/>
      </w:r>
      <w:r w:rsidRPr="00D7189B">
        <w:rPr>
          <w:rFonts w:ascii="Sakkal Majalla" w:hAnsi="Sakkal Majalla" w:cs="Sakkal Majalla"/>
          <w:sz w:val="24"/>
          <w:szCs w:val="24"/>
          <w:lang w:val="en-US"/>
        </w:rPr>
        <w:t xml:space="preserve">- </w:t>
      </w:r>
      <w:proofErr w:type="spellStart"/>
      <w:r w:rsidRPr="00D7189B">
        <w:rPr>
          <w:rFonts w:ascii="Sakkal Majalla" w:hAnsi="Sakkal Majalla" w:cs="Sakkal Majalla"/>
          <w:sz w:val="24"/>
          <w:szCs w:val="24"/>
          <w:lang w:val="en-US"/>
        </w:rPr>
        <w:t>Thanh</w:t>
      </w:r>
      <w:proofErr w:type="spellEnd"/>
      <w:r w:rsidRPr="00D7189B">
        <w:rPr>
          <w:rFonts w:ascii="Sakkal Majalla" w:hAnsi="Sakkal Majalla" w:cs="Sakkal Majalla"/>
          <w:sz w:val="24"/>
          <w:szCs w:val="24"/>
          <w:lang w:val="en-US"/>
        </w:rPr>
        <w:t xml:space="preserve"> </w:t>
      </w:r>
      <w:proofErr w:type="spellStart"/>
      <w:r w:rsidRPr="00D7189B">
        <w:rPr>
          <w:rFonts w:ascii="Sakkal Majalla" w:hAnsi="Sakkal Majalla" w:cs="Sakkal Majalla"/>
          <w:sz w:val="24"/>
          <w:szCs w:val="24"/>
          <w:lang w:val="en-US"/>
        </w:rPr>
        <w:t>nguyen</w:t>
      </w:r>
      <w:proofErr w:type="spellEnd"/>
      <w:r w:rsidRPr="00D7189B">
        <w:rPr>
          <w:rFonts w:ascii="Sakkal Majalla" w:hAnsi="Sakkal Majalla" w:cs="Sakkal Majalla"/>
          <w:sz w:val="24"/>
          <w:szCs w:val="24"/>
          <w:lang w:val="en-US"/>
        </w:rPr>
        <w:t xml:space="preserve"> </w:t>
      </w:r>
      <w:proofErr w:type="spellStart"/>
      <w:r w:rsidRPr="00D7189B">
        <w:rPr>
          <w:rFonts w:ascii="Sakkal Majalla" w:hAnsi="Sakkal Majalla" w:cs="Sakkal Majalla"/>
          <w:sz w:val="24"/>
          <w:szCs w:val="24"/>
          <w:lang w:val="en-US"/>
        </w:rPr>
        <w:t>han</w:t>
      </w:r>
      <w:proofErr w:type="spellEnd"/>
      <w:r w:rsidRPr="00D7189B">
        <w:rPr>
          <w:rFonts w:ascii="Sakkal Majalla" w:hAnsi="Sakkal Majalla" w:cs="Sakkal Majalla"/>
          <w:sz w:val="24"/>
          <w:szCs w:val="24"/>
          <w:lang w:val="en-US"/>
        </w:rPr>
        <w:t xml:space="preserve">, </w:t>
      </w:r>
      <w:proofErr w:type="spellStart"/>
      <w:r w:rsidRPr="00D7189B">
        <w:rPr>
          <w:rFonts w:ascii="Sakkal Majalla" w:hAnsi="Sakkal Majalla" w:cs="Sakkal Majalla"/>
          <w:sz w:val="24"/>
          <w:szCs w:val="24"/>
          <w:lang w:val="en-US"/>
        </w:rPr>
        <w:t>quang</w:t>
      </w:r>
      <w:proofErr w:type="spellEnd"/>
      <w:r w:rsidRPr="00D7189B">
        <w:rPr>
          <w:rFonts w:ascii="Sakkal Majalla" w:hAnsi="Sakkal Majalla" w:cs="Sakkal Majalla"/>
          <w:sz w:val="24"/>
          <w:szCs w:val="24"/>
          <w:lang w:val="en-US"/>
        </w:rPr>
        <w:t xml:space="preserve"> </w:t>
      </w:r>
      <w:proofErr w:type="spellStart"/>
      <w:r w:rsidRPr="00D7189B">
        <w:rPr>
          <w:rFonts w:ascii="Sakkal Majalla" w:hAnsi="Sakkal Majalla" w:cs="Sakkal Majalla"/>
          <w:sz w:val="24"/>
          <w:szCs w:val="24"/>
          <w:lang w:val="en-US"/>
        </w:rPr>
        <w:t>nguyen</w:t>
      </w:r>
      <w:proofErr w:type="spellEnd"/>
      <w:r w:rsidRPr="00D7189B">
        <w:rPr>
          <w:rFonts w:ascii="Sakkal Majalla" w:hAnsi="Sakkal Majalla" w:cs="Sakkal Majalla"/>
          <w:sz w:val="24"/>
          <w:szCs w:val="24"/>
          <w:lang w:val="en-US"/>
        </w:rPr>
        <w:t xml:space="preserve"> van, Mai Nguyen </w:t>
      </w:r>
      <w:proofErr w:type="spellStart"/>
      <w:r w:rsidRPr="00D7189B">
        <w:rPr>
          <w:rFonts w:ascii="Sakkal Majalla" w:hAnsi="Sakkal Majalla" w:cs="Sakkal Majalla"/>
          <w:sz w:val="24"/>
          <w:szCs w:val="24"/>
          <w:lang w:val="en-US"/>
        </w:rPr>
        <w:t>Thi</w:t>
      </w:r>
      <w:proofErr w:type="spellEnd"/>
      <w:r w:rsidRPr="00D7189B">
        <w:rPr>
          <w:rFonts w:ascii="Sakkal Majalla" w:hAnsi="Sakkal Majalla" w:cs="Sakkal Majalla"/>
          <w:sz w:val="24"/>
          <w:szCs w:val="24"/>
          <w:lang w:val="en-US"/>
        </w:rPr>
        <w:t xml:space="preserve"> </w:t>
      </w:r>
      <w:proofErr w:type="spellStart"/>
      <w:r w:rsidRPr="00D7189B">
        <w:rPr>
          <w:rFonts w:ascii="Sakkal Majalla" w:hAnsi="Sakkal Majalla" w:cs="Sakkal Majalla"/>
          <w:sz w:val="24"/>
          <w:szCs w:val="24"/>
          <w:lang w:val="en-US"/>
        </w:rPr>
        <w:t>Tuyet</w:t>
      </w:r>
      <w:proofErr w:type="spellEnd"/>
      <w:r w:rsidRPr="00D7189B">
        <w:rPr>
          <w:rFonts w:ascii="Sakkal Majalla" w:hAnsi="Sakkal Majalla" w:cs="Sakkal Majalla"/>
          <w:sz w:val="24"/>
          <w:szCs w:val="24"/>
          <w:lang w:val="en-US"/>
        </w:rPr>
        <w:t xml:space="preserve"> (2021),  </w:t>
      </w:r>
      <w:r w:rsidRPr="00D7189B">
        <w:rPr>
          <w:rFonts w:ascii="Sakkal Majalla" w:hAnsi="Sakkal Majalla" w:cs="Sakkal Majalla"/>
          <w:b/>
          <w:bCs/>
          <w:sz w:val="24"/>
          <w:szCs w:val="24"/>
          <w:lang w:val="en-US"/>
        </w:rPr>
        <w:t xml:space="preserve">Digital Transformation: Opportunities and Challenges for </w:t>
      </w:r>
      <w:r w:rsidRPr="00A069D5">
        <w:rPr>
          <w:rFonts w:ascii="Traditional Arabic" w:hAnsi="Traditional Arabic" w:cs="Traditional Arabic"/>
          <w:b/>
          <w:bCs/>
          <w:lang w:val="en-US"/>
        </w:rPr>
        <w:t>Leaders</w:t>
      </w:r>
      <w:r w:rsidRPr="00A069D5">
        <w:rPr>
          <w:rFonts w:ascii="Sakkal Majalla" w:hAnsi="Sakkal Majalla" w:cs="Sakkal Majalla"/>
          <w:b/>
          <w:bCs/>
          <w:lang w:val="en-US"/>
        </w:rPr>
        <w:t xml:space="preserve"> </w:t>
      </w:r>
      <w:r w:rsidRPr="00D7189B">
        <w:rPr>
          <w:rFonts w:ascii="Sakkal Majalla" w:hAnsi="Sakkal Majalla" w:cs="Sakkal Majalla"/>
          <w:b/>
          <w:bCs/>
          <w:sz w:val="24"/>
          <w:szCs w:val="24"/>
          <w:lang w:val="en-US"/>
        </w:rPr>
        <w:t>in the Emerging Countries in Response to Covid-19 Pandemic</w:t>
      </w:r>
      <w:r w:rsidRPr="00D7189B">
        <w:rPr>
          <w:rFonts w:ascii="Sakkal Majalla" w:hAnsi="Sakkal Majalla" w:cs="Sakkal Majalla"/>
          <w:sz w:val="24"/>
          <w:szCs w:val="24"/>
          <w:lang w:val="en-US"/>
        </w:rPr>
        <w:t xml:space="preserve">, Emerging Science Journal, Vol 5, Special Issue,  </w:t>
      </w:r>
      <w:r w:rsidRPr="00D7189B">
        <w:rPr>
          <w:rFonts w:ascii="Sakkal Majalla" w:hAnsi="Sakkal Majalla" w:cs="Sakkal Majalla"/>
          <w:sz w:val="24"/>
          <w:szCs w:val="24"/>
          <w:lang w:val="en-US" w:bidi="ar-DZ"/>
        </w:rPr>
        <w:t>p 24.</w:t>
      </w:r>
    </w:p>
  </w:footnote>
  <w:footnote w:id="6">
    <w:p w:rsidR="00DD1152" w:rsidRPr="00A069D5" w:rsidRDefault="00DD1152" w:rsidP="00DD1152">
      <w:pPr>
        <w:pStyle w:val="Notedebasdepage"/>
        <w:bidi/>
        <w:jc w:val="both"/>
        <w:rPr>
          <w:rFonts w:ascii="Traditional Arabic" w:hAnsi="Traditional Arabic" w:cs="Traditional Arabic"/>
          <w:sz w:val="24"/>
          <w:szCs w:val="24"/>
          <w:rtl/>
          <w:lang w:bidi="ar-DZ"/>
        </w:rPr>
      </w:pPr>
      <w:r w:rsidRPr="00AB30FE">
        <w:rPr>
          <w:rStyle w:val="Appelnotedebasdep"/>
          <w:rFonts w:ascii="Sakkal Majalla" w:hAnsi="Sakkal Majalla" w:cs="Sakkal Majalla"/>
          <w:sz w:val="24"/>
          <w:szCs w:val="24"/>
        </w:rPr>
        <w:footnoteRef/>
      </w:r>
      <w:r>
        <w:rPr>
          <w:rFonts w:ascii="Sakkal Majalla" w:hAnsi="Sakkal Majalla" w:cs="Sakkal Majalla"/>
          <w:sz w:val="24"/>
          <w:szCs w:val="24"/>
          <w:rtl/>
        </w:rPr>
        <w:t xml:space="preserve">- </w:t>
      </w:r>
      <w:r w:rsidRPr="00A069D5">
        <w:rPr>
          <w:rFonts w:ascii="Traditional Arabic" w:hAnsi="Traditional Arabic" w:cs="Traditional Arabic"/>
          <w:sz w:val="24"/>
          <w:szCs w:val="24"/>
          <w:rtl/>
        </w:rPr>
        <w:t xml:space="preserve">صدوقي </w:t>
      </w:r>
      <w:proofErr w:type="spellStart"/>
      <w:r w:rsidRPr="00A069D5">
        <w:rPr>
          <w:rFonts w:ascii="Traditional Arabic" w:hAnsi="Traditional Arabic" w:cs="Traditional Arabic"/>
          <w:sz w:val="24"/>
          <w:szCs w:val="24"/>
          <w:rtl/>
        </w:rPr>
        <w:t>غريسي</w:t>
      </w:r>
      <w:proofErr w:type="spellEnd"/>
      <w:r w:rsidRPr="00A069D5">
        <w:rPr>
          <w:rFonts w:ascii="Traditional Arabic" w:hAnsi="Traditional Arabic" w:cs="Traditional Arabic"/>
          <w:sz w:val="24"/>
          <w:szCs w:val="24"/>
          <w:rtl/>
        </w:rPr>
        <w:t xml:space="preserve">، الهشم رضا سي الطيب، العبسي علي (2021): </w:t>
      </w:r>
      <w:r w:rsidRPr="00A069D5">
        <w:rPr>
          <w:rFonts w:ascii="Traditional Arabic" w:hAnsi="Traditional Arabic" w:cs="Traditional Arabic"/>
          <w:b/>
          <w:bCs/>
          <w:sz w:val="24"/>
          <w:szCs w:val="24"/>
          <w:rtl/>
        </w:rPr>
        <w:t>واقع وأهمية التحول الرقمي والأتمتة</w:t>
      </w:r>
      <w:r w:rsidRPr="00A069D5">
        <w:rPr>
          <w:rFonts w:ascii="Traditional Arabic" w:hAnsi="Traditional Arabic" w:cs="Traditional Arabic"/>
          <w:sz w:val="24"/>
          <w:szCs w:val="24"/>
          <w:rtl/>
        </w:rPr>
        <w:t>، مجلة أراء للدراسات الاقتصادية والإدارية، العدد2، المجلد 3، المركز الجامعي أفلو، الجزائر، ص 101.</w:t>
      </w:r>
    </w:p>
  </w:footnote>
  <w:footnote w:id="7">
    <w:p w:rsidR="00DD1152" w:rsidRPr="00A069D5" w:rsidRDefault="00DD1152" w:rsidP="00DD1152">
      <w:pPr>
        <w:pStyle w:val="Notedebasdepage"/>
        <w:bidi/>
        <w:jc w:val="both"/>
        <w:rPr>
          <w:rFonts w:ascii="Traditional Arabic" w:hAnsi="Traditional Arabic" w:cs="Traditional Arabic"/>
          <w:sz w:val="24"/>
          <w:szCs w:val="24"/>
          <w:lang w:bidi="ar-DZ"/>
        </w:rPr>
      </w:pPr>
      <w:r w:rsidRPr="00A069D5">
        <w:rPr>
          <w:rStyle w:val="Appelnotedebasdep"/>
          <w:rFonts w:ascii="Traditional Arabic" w:hAnsi="Traditional Arabic" w:cs="Traditional Arabic"/>
          <w:sz w:val="24"/>
          <w:szCs w:val="24"/>
        </w:rPr>
        <w:footnoteRef/>
      </w:r>
      <w:r w:rsidRPr="00A069D5">
        <w:rPr>
          <w:rFonts w:ascii="Traditional Arabic" w:hAnsi="Traditional Arabic" w:cs="Traditional Arabic"/>
          <w:sz w:val="24"/>
          <w:szCs w:val="24"/>
          <w:rtl/>
          <w:lang w:bidi="ar-DZ"/>
        </w:rPr>
        <w:t>-البار عدنان مصطفى (</w:t>
      </w:r>
      <w:proofErr w:type="spellStart"/>
      <w:r w:rsidRPr="00A069D5">
        <w:rPr>
          <w:rFonts w:ascii="Traditional Arabic" w:hAnsi="Traditional Arabic" w:cs="Traditional Arabic"/>
          <w:sz w:val="24"/>
          <w:szCs w:val="24"/>
          <w:rtl/>
          <w:lang w:bidi="ar-DZ"/>
        </w:rPr>
        <w:t>د.س.ن</w:t>
      </w:r>
      <w:proofErr w:type="spellEnd"/>
      <w:r w:rsidRPr="00A069D5">
        <w:rPr>
          <w:rFonts w:ascii="Traditional Arabic" w:hAnsi="Traditional Arabic" w:cs="Traditional Arabic"/>
          <w:sz w:val="24"/>
          <w:szCs w:val="24"/>
          <w:rtl/>
          <w:lang w:bidi="ar-DZ"/>
        </w:rPr>
        <w:t>):</w:t>
      </w:r>
      <w:r w:rsidR="00A069D5" w:rsidRPr="00A069D5">
        <w:rPr>
          <w:rFonts w:ascii="Traditional Arabic" w:hAnsi="Traditional Arabic" w:cs="Traditional Arabic"/>
          <w:sz w:val="24"/>
          <w:szCs w:val="24"/>
          <w:rtl/>
          <w:lang w:bidi="ar-DZ"/>
        </w:rPr>
        <w:t xml:space="preserve"> </w:t>
      </w:r>
      <w:r w:rsidRPr="00A069D5">
        <w:rPr>
          <w:rFonts w:ascii="Traditional Arabic" w:hAnsi="Traditional Arabic" w:cs="Traditional Arabic"/>
          <w:b/>
          <w:bCs/>
          <w:sz w:val="24"/>
          <w:szCs w:val="24"/>
          <w:rtl/>
          <w:lang w:bidi="ar-DZ"/>
        </w:rPr>
        <w:t>تقنيات التحول الرقمي</w:t>
      </w:r>
      <w:r w:rsidRPr="00A069D5">
        <w:rPr>
          <w:rFonts w:ascii="Traditional Arabic" w:hAnsi="Traditional Arabic" w:cs="Traditional Arabic"/>
          <w:sz w:val="24"/>
          <w:szCs w:val="24"/>
          <w:rtl/>
          <w:lang w:bidi="ar-DZ"/>
        </w:rPr>
        <w:t xml:space="preserve">، كلية الحاسبات وتقنية المعلومات، جامعة الملك عبد العزيز، السعودية، على الموقع الالكتروني: </w:t>
      </w:r>
      <w:proofErr w:type="gramStart"/>
      <w:r w:rsidRPr="00540FA6">
        <w:rPr>
          <w:rFonts w:ascii="Traditional Arabic" w:hAnsi="Traditional Arabic" w:cs="Traditional Arabic"/>
          <w:lang w:bidi="ar-DZ"/>
        </w:rPr>
        <w:t xml:space="preserve">https://www.kau.edu.sa/GetFile.aspx?id=287966&amp;fn=Article-of-this-week-DrAdnan-ALBAR-Feb-2018.pdf </w:t>
      </w:r>
      <w:r w:rsidRPr="00540FA6">
        <w:rPr>
          <w:rFonts w:ascii="Traditional Arabic" w:hAnsi="Traditional Arabic" w:cs="Traditional Arabic"/>
          <w:rtl/>
          <w:lang w:bidi="ar-DZ"/>
        </w:rPr>
        <w:t>،</w:t>
      </w:r>
      <w:proofErr w:type="gramEnd"/>
      <w:r w:rsidRPr="00540FA6">
        <w:rPr>
          <w:rFonts w:ascii="Traditional Arabic" w:hAnsi="Traditional Arabic" w:cs="Traditional Arabic"/>
          <w:rtl/>
          <w:lang w:bidi="ar-DZ"/>
        </w:rPr>
        <w:t xml:space="preserve"> المتصفح بتاريخ 22/04/2024.</w:t>
      </w:r>
    </w:p>
  </w:footnote>
  <w:footnote w:id="8">
    <w:p w:rsidR="00DD1152" w:rsidRPr="00A069D5" w:rsidRDefault="00DD1152" w:rsidP="00DD1152">
      <w:pPr>
        <w:pStyle w:val="Notedebasdepage"/>
        <w:bidi/>
        <w:jc w:val="both"/>
        <w:rPr>
          <w:rFonts w:ascii="Traditional Arabic" w:hAnsi="Traditional Arabic" w:cs="Traditional Arabic"/>
          <w:sz w:val="24"/>
          <w:szCs w:val="24"/>
          <w:rtl/>
          <w:lang w:bidi="ar-DZ"/>
        </w:rPr>
      </w:pPr>
      <w:r w:rsidRPr="00A069D5">
        <w:rPr>
          <w:rStyle w:val="Appelnotedebasdep"/>
          <w:rFonts w:ascii="Traditional Arabic" w:hAnsi="Traditional Arabic" w:cs="Traditional Arabic"/>
          <w:sz w:val="24"/>
          <w:szCs w:val="24"/>
        </w:rPr>
        <w:footnoteRef/>
      </w:r>
      <w:r w:rsidRPr="00A069D5">
        <w:rPr>
          <w:rFonts w:ascii="Traditional Arabic" w:hAnsi="Traditional Arabic" w:cs="Traditional Arabic"/>
          <w:sz w:val="24"/>
          <w:szCs w:val="24"/>
          <w:rtl/>
          <w:lang w:bidi="ar-DZ"/>
        </w:rPr>
        <w:t xml:space="preserve">- الشاهر شاهر إسماعيل (2021): </w:t>
      </w:r>
      <w:r w:rsidRPr="00A069D5">
        <w:rPr>
          <w:rFonts w:ascii="Traditional Arabic" w:hAnsi="Traditional Arabic" w:cs="Traditional Arabic"/>
          <w:b/>
          <w:bCs/>
          <w:sz w:val="24"/>
          <w:szCs w:val="24"/>
          <w:rtl/>
          <w:lang w:bidi="ar-DZ"/>
        </w:rPr>
        <w:t>البحث العلمي وأخلاقياته في عصر الحول الرقمي</w:t>
      </w:r>
      <w:r w:rsidRPr="00A069D5">
        <w:rPr>
          <w:rFonts w:ascii="Traditional Arabic" w:hAnsi="Traditional Arabic" w:cs="Traditional Arabic"/>
          <w:sz w:val="24"/>
          <w:szCs w:val="24"/>
          <w:rtl/>
          <w:lang w:bidi="ar-DZ"/>
        </w:rPr>
        <w:t xml:space="preserve">، المجلة الدولية لنشر الدراسات العلمية، المجلد 11، العدد 2، ص </w:t>
      </w:r>
      <w:proofErr w:type="spellStart"/>
      <w:r w:rsidRPr="00A069D5">
        <w:rPr>
          <w:rFonts w:ascii="Traditional Arabic" w:hAnsi="Traditional Arabic" w:cs="Traditional Arabic"/>
          <w:sz w:val="24"/>
          <w:szCs w:val="24"/>
          <w:rtl/>
          <w:lang w:bidi="ar-DZ"/>
        </w:rPr>
        <w:t>ص</w:t>
      </w:r>
      <w:proofErr w:type="spellEnd"/>
      <w:r w:rsidRPr="00A069D5">
        <w:rPr>
          <w:rFonts w:ascii="Traditional Arabic" w:hAnsi="Traditional Arabic" w:cs="Traditional Arabic"/>
          <w:sz w:val="24"/>
          <w:szCs w:val="24"/>
          <w:rtl/>
          <w:lang w:bidi="ar-DZ"/>
        </w:rPr>
        <w:t xml:space="preserve"> 18-19.</w:t>
      </w:r>
    </w:p>
  </w:footnote>
  <w:footnote w:id="9">
    <w:p w:rsidR="00DD1152" w:rsidRPr="00A069D5" w:rsidRDefault="00DD1152" w:rsidP="00DD1152">
      <w:pPr>
        <w:pStyle w:val="Notedebasdepage"/>
        <w:bidi/>
        <w:jc w:val="both"/>
        <w:rPr>
          <w:rFonts w:ascii="Traditional Arabic" w:hAnsi="Traditional Arabic" w:cs="Traditional Arabic"/>
          <w:sz w:val="24"/>
          <w:szCs w:val="24"/>
          <w:rtl/>
          <w:lang w:bidi="ar-DZ"/>
        </w:rPr>
      </w:pPr>
      <w:r w:rsidRPr="00A069D5">
        <w:rPr>
          <w:rStyle w:val="Appelnotedebasdep"/>
          <w:rFonts w:ascii="Traditional Arabic" w:hAnsi="Traditional Arabic" w:cs="Traditional Arabic"/>
          <w:sz w:val="24"/>
          <w:szCs w:val="24"/>
        </w:rPr>
        <w:footnoteRef/>
      </w:r>
      <w:r w:rsidRPr="00A069D5">
        <w:rPr>
          <w:rFonts w:ascii="Traditional Arabic" w:hAnsi="Traditional Arabic" w:cs="Traditional Arabic"/>
          <w:sz w:val="24"/>
          <w:szCs w:val="24"/>
          <w:rtl/>
        </w:rPr>
        <w:t xml:space="preserve">- قرين ربيع (2023): </w:t>
      </w:r>
      <w:r w:rsidRPr="00A069D5">
        <w:rPr>
          <w:rFonts w:ascii="Traditional Arabic" w:hAnsi="Traditional Arabic" w:cs="Traditional Arabic"/>
          <w:b/>
          <w:bCs/>
          <w:sz w:val="24"/>
          <w:szCs w:val="24"/>
          <w:rtl/>
        </w:rPr>
        <w:t>تقنيات التحول الرقمي واستراتيجياته - نماذج عن قصص فشل ونجاح لشركات عالمية -</w:t>
      </w:r>
      <w:r w:rsidRPr="00A069D5">
        <w:rPr>
          <w:rFonts w:ascii="Traditional Arabic" w:hAnsi="Traditional Arabic" w:cs="Traditional Arabic"/>
          <w:sz w:val="24"/>
          <w:szCs w:val="24"/>
          <w:rtl/>
        </w:rPr>
        <w:t>، مجلة المشكلة الاقتصادية والتنمية، المجلد 02، العدد 02، ص 65.</w:t>
      </w:r>
    </w:p>
  </w:footnote>
  <w:footnote w:id="10">
    <w:p w:rsidR="00DD1152" w:rsidRPr="00A069D5" w:rsidRDefault="00DD1152" w:rsidP="00DD1152">
      <w:pPr>
        <w:pStyle w:val="Notedebasdepage"/>
        <w:bidi/>
        <w:jc w:val="both"/>
        <w:rPr>
          <w:rFonts w:ascii="Traditional Arabic" w:hAnsi="Traditional Arabic" w:cs="Traditional Arabic"/>
          <w:sz w:val="24"/>
          <w:szCs w:val="24"/>
          <w:rtl/>
          <w:lang w:bidi="ar-DZ"/>
        </w:rPr>
      </w:pPr>
      <w:r w:rsidRPr="00A069D5">
        <w:rPr>
          <w:rStyle w:val="Appelnotedebasdep"/>
          <w:rFonts w:ascii="Traditional Arabic" w:hAnsi="Traditional Arabic" w:cs="Traditional Arabic"/>
          <w:sz w:val="24"/>
          <w:szCs w:val="24"/>
        </w:rPr>
        <w:footnoteRef/>
      </w:r>
      <w:r w:rsidRPr="00A069D5">
        <w:rPr>
          <w:rFonts w:ascii="Traditional Arabic" w:hAnsi="Traditional Arabic" w:cs="Traditional Arabic"/>
          <w:sz w:val="24"/>
          <w:szCs w:val="24"/>
          <w:rtl/>
          <w:lang w:bidi="ar-DZ"/>
        </w:rPr>
        <w:t xml:space="preserve">- ناصيف عماد (2021): </w:t>
      </w:r>
      <w:r w:rsidRPr="00A069D5">
        <w:rPr>
          <w:rFonts w:ascii="Traditional Arabic" w:hAnsi="Traditional Arabic" w:cs="Traditional Arabic"/>
          <w:b/>
          <w:bCs/>
          <w:sz w:val="24"/>
          <w:szCs w:val="24"/>
          <w:rtl/>
          <w:lang w:bidi="ar-DZ"/>
        </w:rPr>
        <w:t>دور التحول الرقمي في تحسين أداء صناعة التكرير والبتروكيماويات</w:t>
      </w:r>
      <w:r w:rsidRPr="00A069D5">
        <w:rPr>
          <w:rFonts w:ascii="Traditional Arabic" w:hAnsi="Traditional Arabic" w:cs="Traditional Arabic"/>
          <w:sz w:val="24"/>
          <w:szCs w:val="24"/>
          <w:rtl/>
          <w:lang w:bidi="ar-DZ"/>
        </w:rPr>
        <w:t xml:space="preserve">، منظمة الأقطار العربية المصدرة للبترول، الكويت، ص </w:t>
      </w:r>
      <w:proofErr w:type="spellStart"/>
      <w:r w:rsidRPr="00A069D5">
        <w:rPr>
          <w:rFonts w:ascii="Traditional Arabic" w:hAnsi="Traditional Arabic" w:cs="Traditional Arabic"/>
          <w:sz w:val="24"/>
          <w:szCs w:val="24"/>
          <w:rtl/>
          <w:lang w:bidi="ar-DZ"/>
        </w:rPr>
        <w:t>ص</w:t>
      </w:r>
      <w:proofErr w:type="spellEnd"/>
      <w:r w:rsidRPr="00A069D5">
        <w:rPr>
          <w:rFonts w:ascii="Traditional Arabic" w:hAnsi="Traditional Arabic" w:cs="Traditional Arabic"/>
          <w:sz w:val="24"/>
          <w:szCs w:val="24"/>
          <w:rtl/>
          <w:lang w:bidi="ar-DZ"/>
        </w:rPr>
        <w:t xml:space="preserve"> 24-28.</w:t>
      </w:r>
    </w:p>
  </w:footnote>
  <w:footnote w:id="11">
    <w:p w:rsidR="00DD1152" w:rsidRPr="00A069D5" w:rsidRDefault="00DD1152" w:rsidP="00DD1152">
      <w:pPr>
        <w:pStyle w:val="Notedebasdepage"/>
        <w:jc w:val="both"/>
        <w:rPr>
          <w:rFonts w:ascii="Traditional Arabic" w:hAnsi="Traditional Arabic" w:cs="Traditional Arabic"/>
          <w:lang w:val="en-US" w:bidi="ar-DZ"/>
        </w:rPr>
      </w:pPr>
      <w:r w:rsidRPr="00A069D5">
        <w:rPr>
          <w:rStyle w:val="Appelnotedebasdep"/>
          <w:rFonts w:ascii="Traditional Arabic" w:hAnsi="Traditional Arabic" w:cs="Traditional Arabic"/>
        </w:rPr>
        <w:footnoteRef/>
      </w:r>
      <w:r w:rsidRPr="00A069D5">
        <w:rPr>
          <w:rFonts w:ascii="Traditional Arabic" w:hAnsi="Traditional Arabic" w:cs="Traditional Arabic"/>
          <w:lang w:val="en-US" w:bidi="ar-DZ"/>
        </w:rPr>
        <w:t xml:space="preserve">- Dirk Hartmann Siemens, Herman Van der </w:t>
      </w:r>
      <w:proofErr w:type="spellStart"/>
      <w:r w:rsidRPr="00A069D5">
        <w:rPr>
          <w:rFonts w:ascii="Traditional Arabic" w:hAnsi="Traditional Arabic" w:cs="Traditional Arabic"/>
          <w:lang w:val="en-US" w:bidi="ar-DZ"/>
        </w:rPr>
        <w:t>Auweraer</w:t>
      </w:r>
      <w:proofErr w:type="spellEnd"/>
      <w:r w:rsidRPr="00A069D5">
        <w:rPr>
          <w:rFonts w:ascii="Traditional Arabic" w:hAnsi="Traditional Arabic" w:cs="Traditional Arabic"/>
          <w:lang w:val="en-US" w:bidi="ar-DZ"/>
        </w:rPr>
        <w:t xml:space="preserve"> (2020): </w:t>
      </w:r>
      <w:r w:rsidRPr="00A069D5">
        <w:rPr>
          <w:rFonts w:ascii="Traditional Arabic" w:hAnsi="Traditional Arabic" w:cs="Traditional Arabic"/>
          <w:b/>
          <w:bCs/>
          <w:lang w:val="en-US" w:bidi="ar-DZ"/>
        </w:rPr>
        <w:t>Digital Twins</w:t>
      </w:r>
      <w:r w:rsidRPr="00A069D5">
        <w:rPr>
          <w:rFonts w:ascii="Traditional Arabic" w:hAnsi="Traditional Arabic" w:cs="Traditional Arabic"/>
          <w:lang w:val="en-US" w:bidi="ar-DZ"/>
        </w:rPr>
        <w:t>, p 04, available:https://www.researchgate.net/publication/338853051_Digital_Twins, consult on: 22/04/2024.</w:t>
      </w:r>
    </w:p>
  </w:footnote>
  <w:footnote w:id="12">
    <w:p w:rsidR="00441670" w:rsidRPr="00A069D5" w:rsidRDefault="00441670" w:rsidP="00A069D5">
      <w:pPr>
        <w:pStyle w:val="Notedebasdepage"/>
        <w:bidi/>
        <w:jc w:val="lowKashida"/>
        <w:rPr>
          <w:rFonts w:ascii="Traditional Arabic" w:hAnsi="Traditional Arabic" w:cs="Traditional Arabic"/>
          <w:sz w:val="24"/>
          <w:szCs w:val="24"/>
          <w:rtl/>
          <w:lang w:bidi="ar-DZ"/>
        </w:rPr>
      </w:pPr>
      <w:r>
        <w:rPr>
          <w:rStyle w:val="Appelnotedebasdep"/>
        </w:rPr>
        <w:footnoteRef/>
      </w:r>
      <w:r>
        <w:rPr>
          <w:rFonts w:hint="cs"/>
          <w:rtl/>
          <w:lang w:bidi="ar-DZ"/>
        </w:rPr>
        <w:t xml:space="preserve">- </w:t>
      </w:r>
      <w:r w:rsidRPr="00A069D5">
        <w:rPr>
          <w:rFonts w:ascii="Traditional Arabic" w:hAnsi="Traditional Arabic" w:cs="Traditional Arabic"/>
          <w:sz w:val="24"/>
          <w:szCs w:val="24"/>
          <w:rtl/>
        </w:rPr>
        <w:t xml:space="preserve">إلهام يحياوي (2007): </w:t>
      </w:r>
      <w:r w:rsidRPr="00A069D5">
        <w:rPr>
          <w:rFonts w:ascii="Traditional Arabic" w:hAnsi="Traditional Arabic" w:cs="Traditional Arabic"/>
          <w:b/>
          <w:bCs/>
          <w:sz w:val="24"/>
          <w:szCs w:val="24"/>
          <w:rtl/>
        </w:rPr>
        <w:t>الجودة كمدخل لتحسين الأداء الانتاجي للمؤسسات الصناعية الجزائرية، دراسة ميدانية بشركة الاسمنت عين توتة،</w:t>
      </w:r>
      <w:r w:rsidRPr="00A069D5">
        <w:rPr>
          <w:rFonts w:ascii="Traditional Arabic" w:hAnsi="Traditional Arabic" w:cs="Traditional Arabic"/>
          <w:sz w:val="24"/>
          <w:szCs w:val="24"/>
          <w:rtl/>
        </w:rPr>
        <w:t xml:space="preserve"> مجلة الباحث، جامعة ورقلة، العدد 05، ص 47.</w:t>
      </w:r>
    </w:p>
  </w:footnote>
  <w:footnote w:id="13">
    <w:p w:rsidR="003C6EE4" w:rsidRPr="00A069D5" w:rsidRDefault="003C6EE4" w:rsidP="00A069D5">
      <w:pPr>
        <w:pStyle w:val="Notedebasdepage"/>
        <w:bidi/>
        <w:jc w:val="lowKashida"/>
        <w:rPr>
          <w:rFonts w:ascii="Traditional Arabic" w:hAnsi="Traditional Arabic" w:cs="Traditional Arabic"/>
          <w:sz w:val="24"/>
          <w:szCs w:val="24"/>
          <w:rtl/>
          <w:lang w:bidi="ar-DZ"/>
        </w:rPr>
      </w:pPr>
      <w:r w:rsidRPr="00A069D5">
        <w:rPr>
          <w:rStyle w:val="Appelnotedebasdep"/>
          <w:rFonts w:ascii="Traditional Arabic" w:hAnsi="Traditional Arabic" w:cs="Traditional Arabic"/>
          <w:sz w:val="24"/>
          <w:szCs w:val="24"/>
        </w:rPr>
        <w:footnoteRef/>
      </w:r>
      <w:r w:rsidRPr="00A069D5">
        <w:rPr>
          <w:rFonts w:ascii="Traditional Arabic" w:hAnsi="Traditional Arabic" w:cs="Traditional Arabic"/>
          <w:sz w:val="24"/>
          <w:szCs w:val="24"/>
          <w:rtl/>
          <w:lang w:bidi="ar-DZ"/>
        </w:rPr>
        <w:t xml:space="preserve">- </w:t>
      </w:r>
      <w:r w:rsidR="00441670" w:rsidRPr="00A069D5">
        <w:rPr>
          <w:rFonts w:ascii="Traditional Arabic" w:hAnsi="Traditional Arabic" w:cs="Traditional Arabic"/>
          <w:sz w:val="24"/>
          <w:szCs w:val="24"/>
          <w:rtl/>
          <w:lang w:bidi="ar-DZ"/>
        </w:rPr>
        <w:t>أمال محمود محمد (2008):</w:t>
      </w:r>
      <w:r w:rsidR="00441670" w:rsidRPr="00A069D5">
        <w:rPr>
          <w:rFonts w:ascii="Traditional Arabic" w:hAnsi="Traditional Arabic" w:cs="Traditional Arabic"/>
          <w:b/>
          <w:bCs/>
          <w:sz w:val="24"/>
          <w:szCs w:val="24"/>
          <w:rtl/>
          <w:lang w:bidi="ar-DZ"/>
        </w:rPr>
        <w:t xml:space="preserve"> واقع الجودة الإدارية في الجامعات الفلسطينية من وجهة نظر الإداريين وسبل تطويره،</w:t>
      </w:r>
      <w:r w:rsidR="00441670" w:rsidRPr="00A069D5">
        <w:rPr>
          <w:rFonts w:ascii="Traditional Arabic" w:hAnsi="Traditional Arabic" w:cs="Traditional Arabic"/>
          <w:sz w:val="24"/>
          <w:szCs w:val="24"/>
          <w:rtl/>
          <w:lang w:bidi="ar-DZ"/>
        </w:rPr>
        <w:t xml:space="preserve"> مذكرة ماجستير في أصول التربية، الجامعة الإسلامية، غزة، ص7.</w:t>
      </w:r>
    </w:p>
  </w:footnote>
  <w:footnote w:id="14">
    <w:p w:rsidR="00441670" w:rsidRPr="00A069D5" w:rsidRDefault="00441670" w:rsidP="00A069D5">
      <w:pPr>
        <w:pStyle w:val="Notedefin"/>
        <w:bidi/>
        <w:jc w:val="lowKashida"/>
        <w:rPr>
          <w:rFonts w:ascii="Traditional Arabic" w:hAnsi="Traditional Arabic" w:cs="Traditional Arabic"/>
          <w:sz w:val="24"/>
          <w:szCs w:val="24"/>
          <w:rtl/>
          <w:lang w:bidi="ar-DZ"/>
        </w:rPr>
      </w:pPr>
      <w:r w:rsidRPr="00441670">
        <w:rPr>
          <w:rStyle w:val="Appelnotedebasdep"/>
        </w:rPr>
        <w:footnoteRef/>
      </w:r>
      <w:r w:rsidRPr="00A069D5">
        <w:rPr>
          <w:rFonts w:hint="cs"/>
          <w:rtl/>
          <w:lang w:bidi="ar-DZ"/>
        </w:rPr>
        <w:t xml:space="preserve">- </w:t>
      </w:r>
      <w:proofErr w:type="spellStart"/>
      <w:r w:rsidR="00A069D5" w:rsidRPr="00E8648F">
        <w:rPr>
          <w:rFonts w:ascii="Traditional Arabic" w:hAnsi="Traditional Arabic" w:cs="Traditional Arabic"/>
          <w:sz w:val="24"/>
          <w:szCs w:val="24"/>
          <w:rtl/>
          <w:lang w:bidi="ar-DZ"/>
        </w:rPr>
        <w:t>حرنان</w:t>
      </w:r>
      <w:proofErr w:type="spellEnd"/>
      <w:r w:rsidR="00A069D5" w:rsidRPr="00E8648F">
        <w:rPr>
          <w:rFonts w:ascii="Traditional Arabic" w:hAnsi="Traditional Arabic" w:cs="Traditional Arabic"/>
          <w:sz w:val="24"/>
          <w:szCs w:val="24"/>
          <w:rtl/>
          <w:lang w:bidi="ar-DZ"/>
        </w:rPr>
        <w:t xml:space="preserve"> نجوى، حجال سعيد (2020</w:t>
      </w:r>
      <w:proofErr w:type="gramStart"/>
      <w:r w:rsidR="00A069D5" w:rsidRPr="00E8648F">
        <w:rPr>
          <w:rFonts w:ascii="Traditional Arabic" w:hAnsi="Traditional Arabic" w:cs="Traditional Arabic"/>
          <w:sz w:val="24"/>
          <w:szCs w:val="24"/>
          <w:rtl/>
          <w:lang w:bidi="ar-DZ"/>
        </w:rPr>
        <w:t xml:space="preserve">):  </w:t>
      </w:r>
      <w:r w:rsidR="00A069D5" w:rsidRPr="00E8648F">
        <w:rPr>
          <w:rFonts w:ascii="Traditional Arabic" w:hAnsi="Traditional Arabic" w:cs="Traditional Arabic"/>
          <w:b/>
          <w:bCs/>
          <w:sz w:val="24"/>
          <w:szCs w:val="24"/>
          <w:rtl/>
          <w:lang w:bidi="ar-DZ"/>
        </w:rPr>
        <w:t>دور</w:t>
      </w:r>
      <w:proofErr w:type="gramEnd"/>
      <w:r w:rsidR="00A069D5" w:rsidRPr="00E8648F">
        <w:rPr>
          <w:rFonts w:ascii="Traditional Arabic" w:hAnsi="Traditional Arabic" w:cs="Traditional Arabic"/>
          <w:b/>
          <w:bCs/>
          <w:sz w:val="24"/>
          <w:szCs w:val="24"/>
          <w:rtl/>
          <w:lang w:bidi="ar-DZ"/>
        </w:rPr>
        <w:t xml:space="preserve"> التعليم الالكتروني في تحسين جودة التعليم العالي تجربة الجزائر</w:t>
      </w:r>
      <w:r w:rsidR="00A069D5" w:rsidRPr="00E8648F">
        <w:rPr>
          <w:rFonts w:ascii="Traditional Arabic" w:hAnsi="Traditional Arabic" w:cs="Traditional Arabic"/>
          <w:sz w:val="24"/>
          <w:szCs w:val="24"/>
          <w:rtl/>
          <w:lang w:bidi="ar-DZ"/>
        </w:rPr>
        <w:t>، مجلة الدراسات التجارية والاقتصادية المعاصرة، المجلد 03، العدد01،  ص 85.</w:t>
      </w:r>
    </w:p>
  </w:footnote>
  <w:footnote w:id="15">
    <w:p w:rsidR="00441670" w:rsidRPr="00A069D5" w:rsidRDefault="00441670" w:rsidP="00A069D5">
      <w:pPr>
        <w:pStyle w:val="Notedefin"/>
        <w:bidi/>
        <w:jc w:val="lowKashida"/>
        <w:rPr>
          <w:rFonts w:ascii="Traditional Arabic" w:hAnsi="Traditional Arabic" w:cs="Traditional Arabic"/>
          <w:sz w:val="24"/>
          <w:szCs w:val="24"/>
          <w:rtl/>
          <w:lang w:bidi="ar-DZ"/>
        </w:rPr>
      </w:pPr>
      <w:r w:rsidRPr="00A069D5">
        <w:rPr>
          <w:rStyle w:val="Appelnotedebasdep"/>
          <w:rFonts w:ascii="Traditional Arabic" w:hAnsi="Traditional Arabic" w:cs="Traditional Arabic"/>
          <w:sz w:val="24"/>
          <w:szCs w:val="24"/>
        </w:rPr>
        <w:footnoteRef/>
      </w:r>
      <w:r w:rsidRPr="00A069D5">
        <w:rPr>
          <w:rFonts w:ascii="Traditional Arabic" w:hAnsi="Traditional Arabic" w:cs="Traditional Arabic"/>
          <w:sz w:val="24"/>
          <w:szCs w:val="24"/>
          <w:rtl/>
        </w:rPr>
        <w:t xml:space="preserve">- </w:t>
      </w:r>
      <w:r w:rsidRPr="00A069D5">
        <w:rPr>
          <w:rFonts w:ascii="Traditional Arabic" w:hAnsi="Traditional Arabic" w:cs="Traditional Arabic"/>
          <w:sz w:val="24"/>
          <w:szCs w:val="24"/>
          <w:rtl/>
          <w:lang w:bidi="ar-DZ"/>
        </w:rPr>
        <w:t xml:space="preserve">سامي هباش (2017): </w:t>
      </w:r>
      <w:r w:rsidRPr="00A069D5">
        <w:rPr>
          <w:rFonts w:ascii="Traditional Arabic" w:hAnsi="Traditional Arabic" w:cs="Traditional Arabic"/>
          <w:b/>
          <w:bCs/>
          <w:sz w:val="24"/>
          <w:szCs w:val="24"/>
          <w:rtl/>
          <w:lang w:bidi="ar-DZ"/>
        </w:rPr>
        <w:t>تطور الأداء الجامعي وفق منظور الوظيفة الثالثة دراسة حالة الجامعات الجزائرية</w:t>
      </w:r>
      <w:r w:rsidRPr="00A069D5">
        <w:rPr>
          <w:rFonts w:ascii="Traditional Arabic" w:hAnsi="Traditional Arabic" w:cs="Traditional Arabic"/>
          <w:sz w:val="24"/>
          <w:szCs w:val="24"/>
          <w:rtl/>
          <w:lang w:bidi="ar-DZ"/>
        </w:rPr>
        <w:t>، مجلة المشكاة في الاقتصاد والتنمية، المجلد 1، العدد 6، ص 107.</w:t>
      </w:r>
    </w:p>
  </w:footnote>
  <w:footnote w:id="16">
    <w:p w:rsidR="00F6741D" w:rsidRPr="00540FA6" w:rsidRDefault="00F6741D" w:rsidP="00F6741D">
      <w:pPr>
        <w:pStyle w:val="Notedebasdepage"/>
        <w:bidi/>
        <w:rPr>
          <w:rFonts w:ascii="Traditional Arabic" w:hAnsi="Traditional Arabic" w:cs="Traditional Arabic"/>
          <w:rtl/>
          <w:lang w:bidi="ar-DZ"/>
        </w:rPr>
      </w:pPr>
      <w:r>
        <w:rPr>
          <w:rStyle w:val="Appelnotedebasdep"/>
        </w:rPr>
        <w:footnoteRef/>
      </w:r>
      <w:r>
        <w:rPr>
          <w:rFonts w:hint="cs"/>
          <w:rtl/>
        </w:rPr>
        <w:t xml:space="preserve">- </w:t>
      </w:r>
      <w:r w:rsidRPr="00540FA6">
        <w:rPr>
          <w:rFonts w:ascii="Traditional Arabic" w:hAnsi="Traditional Arabic" w:cs="Traditional Arabic"/>
          <w:rtl/>
        </w:rPr>
        <w:t xml:space="preserve">موقع </w:t>
      </w:r>
      <w:hyperlink r:id="rId1" w:history="1">
        <w:r w:rsidRPr="00540FA6">
          <w:rPr>
            <w:rStyle w:val="Lienhypertexte"/>
            <w:rFonts w:ascii="Traditional Arabic" w:hAnsi="Traditional Arabic" w:cs="Traditional Arabic"/>
          </w:rPr>
          <w:t>https://www.wise-qatar.org/ar/</w:t>
        </w:r>
      </w:hyperlink>
      <w:r w:rsidRPr="00540FA6">
        <w:rPr>
          <w:rFonts w:ascii="Traditional Arabic" w:hAnsi="Traditional Arabic" w:cs="Traditional Arabic"/>
          <w:rtl/>
        </w:rPr>
        <w:t xml:space="preserve"> تم الاطلاع عليه يوم 02/10/2025 </w:t>
      </w:r>
    </w:p>
  </w:footnote>
  <w:footnote w:id="17">
    <w:p w:rsidR="00F6741D" w:rsidRDefault="00F6741D" w:rsidP="00F6741D">
      <w:pPr>
        <w:pStyle w:val="Notedebasdepage"/>
        <w:bidi/>
        <w:rPr>
          <w:rtl/>
          <w:lang w:bidi="ar-DZ"/>
        </w:rPr>
      </w:pPr>
      <w:r w:rsidRPr="00540FA6">
        <w:rPr>
          <w:rStyle w:val="Appelnotedebasdep"/>
          <w:rFonts w:ascii="Traditional Arabic" w:hAnsi="Traditional Arabic" w:cs="Traditional Arabic"/>
        </w:rPr>
        <w:footnoteRef/>
      </w:r>
      <w:r w:rsidRPr="00540FA6">
        <w:rPr>
          <w:rFonts w:ascii="Traditional Arabic" w:hAnsi="Traditional Arabic" w:cs="Traditional Arabic"/>
          <w:rtl/>
          <w:lang w:bidi="ar-DZ"/>
        </w:rPr>
        <w:t xml:space="preserve">- موقع </w:t>
      </w:r>
      <w:hyperlink r:id="rId2" w:history="1">
        <w:r w:rsidRPr="00540FA6">
          <w:rPr>
            <w:rStyle w:val="Lienhypertexte"/>
            <w:rFonts w:ascii="Traditional Arabic" w:hAnsi="Traditional Arabic" w:cs="Traditional Arabic"/>
            <w:lang w:bidi="ar-DZ"/>
          </w:rPr>
          <w:t>https://www.qf.org.qa/ar/research/world-innovation-summit-for-education-wise</w:t>
        </w:r>
      </w:hyperlink>
      <w:r w:rsidRPr="00540FA6">
        <w:rPr>
          <w:rFonts w:ascii="Traditional Arabic" w:hAnsi="Traditional Arabic" w:cs="Traditional Arabic"/>
          <w:rtl/>
          <w:lang w:bidi="ar-DZ"/>
        </w:rPr>
        <w:t xml:space="preserve">  تم الاطلاع عليه في 02/10/2025.</w:t>
      </w:r>
      <w:r>
        <w:rPr>
          <w:rFonts w:hint="cs"/>
          <w:rtl/>
          <w:lang w:bidi="ar-DZ"/>
        </w:rPr>
        <w:t xml:space="preserve"> </w:t>
      </w:r>
    </w:p>
  </w:footnote>
  <w:footnote w:id="18">
    <w:p w:rsidR="00F6741D" w:rsidRPr="00540FA6" w:rsidRDefault="00F6741D" w:rsidP="00A622BE">
      <w:pPr>
        <w:pStyle w:val="Notedebasdepage"/>
        <w:bidi/>
        <w:jc w:val="both"/>
        <w:rPr>
          <w:rFonts w:ascii="Traditional Arabic" w:hAnsi="Traditional Arabic" w:cs="Traditional Arabic"/>
          <w:rtl/>
          <w:lang w:bidi="ar-DZ"/>
        </w:rPr>
      </w:pPr>
      <w:r w:rsidRPr="00540FA6">
        <w:rPr>
          <w:rStyle w:val="Appelnotedebasdep"/>
          <w:rFonts w:ascii="Traditional Arabic" w:hAnsi="Traditional Arabic" w:cs="Traditional Arabic"/>
        </w:rPr>
        <w:footnoteRef/>
      </w:r>
      <w:r w:rsidRPr="00540FA6">
        <w:rPr>
          <w:rFonts w:ascii="Traditional Arabic" w:hAnsi="Traditional Arabic" w:cs="Traditional Arabic"/>
          <w:rtl/>
          <w:lang w:bidi="ar-DZ"/>
        </w:rPr>
        <w:t xml:space="preserve">- </w:t>
      </w:r>
      <w:r w:rsidR="001C5B9A" w:rsidRPr="00540FA6">
        <w:rPr>
          <w:rFonts w:ascii="Traditional Arabic" w:hAnsi="Traditional Arabic" w:cs="Traditional Arabic"/>
          <w:rtl/>
          <w:lang w:bidi="ar-DZ"/>
        </w:rPr>
        <w:t xml:space="preserve">موقع </w:t>
      </w:r>
      <w:hyperlink r:id="rId3" w:history="1">
        <w:r w:rsidR="001C5B9A" w:rsidRPr="00540FA6">
          <w:rPr>
            <w:rStyle w:val="Lienhypertexte"/>
            <w:rFonts w:ascii="Traditional Arabic" w:hAnsi="Traditional Arabic" w:cs="Traditional Arabic"/>
            <w:lang w:bidi="ar-DZ"/>
          </w:rPr>
          <w:t>https://www.gulfuniversity.edu.bh/ar/centers/digital-transformation-center/</w:t>
        </w:r>
      </w:hyperlink>
      <w:r w:rsidR="001C5B9A" w:rsidRPr="00540FA6">
        <w:rPr>
          <w:rFonts w:ascii="Traditional Arabic" w:hAnsi="Traditional Arabic" w:cs="Traditional Arabic"/>
          <w:rtl/>
          <w:lang w:bidi="ar-DZ"/>
        </w:rPr>
        <w:t xml:space="preserve"> تم الاطلاع عليه في 02/10/2025.</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4F9D"/>
    <w:multiLevelType w:val="hybridMultilevel"/>
    <w:tmpl w:val="24B49458"/>
    <w:lvl w:ilvl="0" w:tplc="4120E1D0">
      <w:numFmt w:val="bullet"/>
      <w:lvlText w:val="-"/>
      <w:lvlJc w:val="left"/>
      <w:pPr>
        <w:ind w:left="720" w:hanging="360"/>
      </w:pPr>
      <w:rPr>
        <w:rFonts w:ascii="Traditional Arabic" w:eastAsiaTheme="minorEastAsia" w:hAnsi="Traditional Arabic" w:cs="Traditional Arabic"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7C64A3"/>
    <w:multiLevelType w:val="hybridMultilevel"/>
    <w:tmpl w:val="15826B1C"/>
    <w:lvl w:ilvl="0" w:tplc="18D2AC8C">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C95019"/>
    <w:multiLevelType w:val="hybridMultilevel"/>
    <w:tmpl w:val="17C67434"/>
    <w:lvl w:ilvl="0" w:tplc="4120E1D0">
      <w:numFmt w:val="bullet"/>
      <w:lvlText w:val="-"/>
      <w:lvlJc w:val="left"/>
      <w:pPr>
        <w:ind w:left="360" w:hanging="360"/>
      </w:pPr>
      <w:rPr>
        <w:rFonts w:ascii="Traditional Arabic" w:eastAsiaTheme="minorEastAsia" w:hAnsi="Traditional Arabic" w:cs="Traditional Arabic"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23A5BDF"/>
    <w:multiLevelType w:val="multilevel"/>
    <w:tmpl w:val="92BE0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1419C7"/>
    <w:multiLevelType w:val="hybridMultilevel"/>
    <w:tmpl w:val="977CD75C"/>
    <w:lvl w:ilvl="0" w:tplc="61B0FD6A">
      <w:start w:val="1"/>
      <w:numFmt w:val="decimal"/>
      <w:lvlText w:val="%1-"/>
      <w:lvlJc w:val="left"/>
      <w:pPr>
        <w:ind w:left="720" w:hanging="360"/>
      </w:pPr>
      <w:rPr>
        <w:rFonts w:hint="default"/>
      </w:rPr>
    </w:lvl>
    <w:lvl w:ilvl="1" w:tplc="682238C8">
      <w:start w:val="1"/>
      <w:numFmt w:val="decimal"/>
      <w:lvlText w:val="%2-"/>
      <w:lvlJc w:val="left"/>
      <w:pPr>
        <w:ind w:left="1440" w:hanging="360"/>
      </w:pPr>
      <w:rPr>
        <w:rFonts w:ascii="Simplified Arabic" w:eastAsia="Calibri" w:hAnsi="Simplified Arabic" w:cs="Simplified Arabic"/>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E119A8"/>
    <w:multiLevelType w:val="hybridMultilevel"/>
    <w:tmpl w:val="D5A4A154"/>
    <w:lvl w:ilvl="0" w:tplc="4120E1D0">
      <w:numFmt w:val="bullet"/>
      <w:lvlText w:val="-"/>
      <w:lvlJc w:val="left"/>
      <w:pPr>
        <w:ind w:left="720" w:hanging="360"/>
      </w:pPr>
      <w:rPr>
        <w:rFonts w:ascii="Traditional Arabic" w:eastAsiaTheme="minorEastAsia" w:hAnsi="Traditional Arabic" w:cs="Traditional Arabic"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53280C"/>
    <w:multiLevelType w:val="multilevel"/>
    <w:tmpl w:val="39D289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3846C8"/>
    <w:multiLevelType w:val="hybridMultilevel"/>
    <w:tmpl w:val="DEE0E6E0"/>
    <w:lvl w:ilvl="0" w:tplc="9D5422C2">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FB60D85"/>
    <w:multiLevelType w:val="multilevel"/>
    <w:tmpl w:val="B2364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1A767A"/>
    <w:multiLevelType w:val="hybridMultilevel"/>
    <w:tmpl w:val="D81C2766"/>
    <w:lvl w:ilvl="0" w:tplc="6FFC8DE4">
      <w:start w:val="1"/>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C415AA"/>
    <w:multiLevelType w:val="multilevel"/>
    <w:tmpl w:val="955690D0"/>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3FD46BF3"/>
    <w:multiLevelType w:val="hybridMultilevel"/>
    <w:tmpl w:val="2FEAB22C"/>
    <w:lvl w:ilvl="0" w:tplc="4120E1D0">
      <w:numFmt w:val="bullet"/>
      <w:lvlText w:val="-"/>
      <w:lvlJc w:val="left"/>
      <w:pPr>
        <w:ind w:left="360" w:hanging="360"/>
      </w:pPr>
      <w:rPr>
        <w:rFonts w:ascii="Traditional Arabic" w:eastAsiaTheme="minorEastAsia" w:hAnsi="Traditional Arabic" w:cs="Traditional Arabic"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18E380B"/>
    <w:multiLevelType w:val="multilevel"/>
    <w:tmpl w:val="692A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F14AF3"/>
    <w:multiLevelType w:val="multilevel"/>
    <w:tmpl w:val="25D6CC9A"/>
    <w:lvl w:ilvl="0">
      <w:numFmt w:val="bullet"/>
      <w:lvlText w:val="-"/>
      <w:lvlJc w:val="left"/>
      <w:pPr>
        <w:tabs>
          <w:tab w:val="num" w:pos="720"/>
        </w:tabs>
        <w:ind w:left="720" w:hanging="360"/>
      </w:pPr>
      <w:rPr>
        <w:rFonts w:ascii="Traditional Arabic" w:eastAsiaTheme="minorEastAsia" w:hAnsi="Traditional Arabic" w:cs="Traditional Arabic" w:hint="default"/>
        <w:b/>
        <w:b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970AE9"/>
    <w:multiLevelType w:val="hybridMultilevel"/>
    <w:tmpl w:val="696A9BB8"/>
    <w:lvl w:ilvl="0" w:tplc="4120E1D0">
      <w:numFmt w:val="bullet"/>
      <w:lvlText w:val="-"/>
      <w:lvlJc w:val="left"/>
      <w:pPr>
        <w:ind w:left="720" w:hanging="360"/>
      </w:pPr>
      <w:rPr>
        <w:rFonts w:ascii="Traditional Arabic" w:eastAsiaTheme="minorEastAsia" w:hAnsi="Traditional Arabic" w:cs="Traditional Arabic"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BE0238"/>
    <w:multiLevelType w:val="hybridMultilevel"/>
    <w:tmpl w:val="9CA4E0CE"/>
    <w:lvl w:ilvl="0" w:tplc="4120E1D0">
      <w:numFmt w:val="bullet"/>
      <w:lvlText w:val="-"/>
      <w:lvlJc w:val="left"/>
      <w:pPr>
        <w:ind w:left="720" w:hanging="360"/>
      </w:pPr>
      <w:rPr>
        <w:rFonts w:ascii="Traditional Arabic" w:eastAsiaTheme="minorEastAsia" w:hAnsi="Traditional Arabic" w:cs="Traditional Arabic"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535E1E"/>
    <w:multiLevelType w:val="multilevel"/>
    <w:tmpl w:val="EE9EA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D6130B"/>
    <w:multiLevelType w:val="multilevel"/>
    <w:tmpl w:val="9D0C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F22672"/>
    <w:multiLevelType w:val="multilevel"/>
    <w:tmpl w:val="441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2"/>
  </w:num>
  <w:num w:numId="4">
    <w:abstractNumId w:val="10"/>
  </w:num>
  <w:num w:numId="5">
    <w:abstractNumId w:val="9"/>
  </w:num>
  <w:num w:numId="6">
    <w:abstractNumId w:val="7"/>
  </w:num>
  <w:num w:numId="7">
    <w:abstractNumId w:val="12"/>
  </w:num>
  <w:num w:numId="8">
    <w:abstractNumId w:val="3"/>
  </w:num>
  <w:num w:numId="9">
    <w:abstractNumId w:val="18"/>
  </w:num>
  <w:num w:numId="10">
    <w:abstractNumId w:val="17"/>
  </w:num>
  <w:num w:numId="11">
    <w:abstractNumId w:val="16"/>
  </w:num>
  <w:num w:numId="12">
    <w:abstractNumId w:val="8"/>
  </w:num>
  <w:num w:numId="13">
    <w:abstractNumId w:val="15"/>
  </w:num>
  <w:num w:numId="14">
    <w:abstractNumId w:val="14"/>
  </w:num>
  <w:num w:numId="15">
    <w:abstractNumId w:val="0"/>
  </w:num>
  <w:num w:numId="16">
    <w:abstractNumId w:val="13"/>
  </w:num>
  <w:num w:numId="17">
    <w:abstractNumId w:val="1"/>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DD1152"/>
    <w:rsid w:val="000266C3"/>
    <w:rsid w:val="00055BF5"/>
    <w:rsid w:val="00075AE4"/>
    <w:rsid w:val="000E3E55"/>
    <w:rsid w:val="0016396D"/>
    <w:rsid w:val="001C5B9A"/>
    <w:rsid w:val="00205841"/>
    <w:rsid w:val="00223E77"/>
    <w:rsid w:val="002B3B09"/>
    <w:rsid w:val="002D29D6"/>
    <w:rsid w:val="00320A4F"/>
    <w:rsid w:val="00364DB8"/>
    <w:rsid w:val="00365AB3"/>
    <w:rsid w:val="003845C8"/>
    <w:rsid w:val="003C6EE4"/>
    <w:rsid w:val="003F0558"/>
    <w:rsid w:val="0043042C"/>
    <w:rsid w:val="00441670"/>
    <w:rsid w:val="004641E3"/>
    <w:rsid w:val="004A5F8E"/>
    <w:rsid w:val="00540FA6"/>
    <w:rsid w:val="005E66A8"/>
    <w:rsid w:val="0061648E"/>
    <w:rsid w:val="0067267D"/>
    <w:rsid w:val="006B0CBF"/>
    <w:rsid w:val="006B1B07"/>
    <w:rsid w:val="006F2BCD"/>
    <w:rsid w:val="007631C7"/>
    <w:rsid w:val="007D76EF"/>
    <w:rsid w:val="007F5814"/>
    <w:rsid w:val="008470CA"/>
    <w:rsid w:val="0086277E"/>
    <w:rsid w:val="008F14D6"/>
    <w:rsid w:val="00903EB3"/>
    <w:rsid w:val="009407FA"/>
    <w:rsid w:val="00966267"/>
    <w:rsid w:val="00967FF2"/>
    <w:rsid w:val="00976BFA"/>
    <w:rsid w:val="009A6232"/>
    <w:rsid w:val="009D26B8"/>
    <w:rsid w:val="00A069D5"/>
    <w:rsid w:val="00A622BE"/>
    <w:rsid w:val="00AD2D58"/>
    <w:rsid w:val="00B133D5"/>
    <w:rsid w:val="00B42902"/>
    <w:rsid w:val="00B642FE"/>
    <w:rsid w:val="00B856C5"/>
    <w:rsid w:val="00C0045E"/>
    <w:rsid w:val="00CA292A"/>
    <w:rsid w:val="00CB6082"/>
    <w:rsid w:val="00D1329B"/>
    <w:rsid w:val="00DD1152"/>
    <w:rsid w:val="00E157DE"/>
    <w:rsid w:val="00E22B88"/>
    <w:rsid w:val="00E2564D"/>
    <w:rsid w:val="00E53169"/>
    <w:rsid w:val="00E80106"/>
    <w:rsid w:val="00EC7BEE"/>
    <w:rsid w:val="00EF4A60"/>
    <w:rsid w:val="00F16072"/>
    <w:rsid w:val="00F512CD"/>
    <w:rsid w:val="00F6741D"/>
    <w:rsid w:val="00F836A9"/>
    <w:rsid w:val="00FC4008"/>
    <w:rsid w:val="00FC46B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7466B"/>
  <w15:docId w15:val="{D8478786-4BA4-468A-98CB-38C8405FB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152"/>
    <w:pPr>
      <w:spacing w:line="256" w:lineRule="auto"/>
    </w:pPr>
  </w:style>
  <w:style w:type="paragraph" w:styleId="Titre3">
    <w:name w:val="heading 3"/>
    <w:basedOn w:val="Normal"/>
    <w:link w:val="Titre3Car"/>
    <w:uiPriority w:val="9"/>
    <w:qFormat/>
    <w:rsid w:val="0044167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DD1152"/>
    <w:pPr>
      <w:spacing w:after="0" w:line="240" w:lineRule="auto"/>
    </w:pPr>
    <w:rPr>
      <w:sz w:val="20"/>
      <w:szCs w:val="20"/>
    </w:rPr>
  </w:style>
  <w:style w:type="character" w:customStyle="1" w:styleId="NotedebasdepageCar">
    <w:name w:val="Note de bas de page Car"/>
    <w:basedOn w:val="Policepardfaut"/>
    <w:link w:val="Notedebasdepage"/>
    <w:uiPriority w:val="99"/>
    <w:rsid w:val="00DD1152"/>
    <w:rPr>
      <w:sz w:val="20"/>
      <w:szCs w:val="20"/>
    </w:rPr>
  </w:style>
  <w:style w:type="character" w:styleId="Appelnotedebasdep">
    <w:name w:val="footnote reference"/>
    <w:basedOn w:val="Policepardfaut"/>
    <w:uiPriority w:val="99"/>
    <w:semiHidden/>
    <w:unhideWhenUsed/>
    <w:rsid w:val="00DD1152"/>
    <w:rPr>
      <w:vertAlign w:val="superscript"/>
    </w:rPr>
  </w:style>
  <w:style w:type="paragraph" w:styleId="Paragraphedeliste">
    <w:name w:val="List Paragraph"/>
    <w:basedOn w:val="Normal"/>
    <w:uiPriority w:val="34"/>
    <w:qFormat/>
    <w:rsid w:val="00DD1152"/>
    <w:pPr>
      <w:ind w:left="720"/>
      <w:contextualSpacing/>
    </w:pPr>
  </w:style>
  <w:style w:type="paragraph" w:styleId="Notedefin">
    <w:name w:val="endnote text"/>
    <w:basedOn w:val="Normal"/>
    <w:link w:val="NotedefinCar"/>
    <w:uiPriority w:val="99"/>
    <w:unhideWhenUsed/>
    <w:rsid w:val="00DD1152"/>
    <w:pPr>
      <w:spacing w:after="0" w:line="240" w:lineRule="auto"/>
    </w:pPr>
    <w:rPr>
      <w:sz w:val="20"/>
      <w:szCs w:val="20"/>
    </w:rPr>
  </w:style>
  <w:style w:type="character" w:customStyle="1" w:styleId="NotedefinCar">
    <w:name w:val="Note de fin Car"/>
    <w:basedOn w:val="Policepardfaut"/>
    <w:link w:val="Notedefin"/>
    <w:uiPriority w:val="99"/>
    <w:rsid w:val="00DD1152"/>
    <w:rPr>
      <w:sz w:val="20"/>
      <w:szCs w:val="20"/>
    </w:rPr>
  </w:style>
  <w:style w:type="character" w:styleId="Appeldenotedefin">
    <w:name w:val="endnote reference"/>
    <w:basedOn w:val="Policepardfaut"/>
    <w:uiPriority w:val="99"/>
    <w:semiHidden/>
    <w:unhideWhenUsed/>
    <w:rsid w:val="00DD1152"/>
    <w:rPr>
      <w:vertAlign w:val="superscript"/>
    </w:rPr>
  </w:style>
  <w:style w:type="paragraph" w:styleId="NormalWeb">
    <w:name w:val="Normal (Web)"/>
    <w:basedOn w:val="Normal"/>
    <w:uiPriority w:val="99"/>
    <w:unhideWhenUsed/>
    <w:rsid w:val="0086277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631C7"/>
    <w:rPr>
      <w:b/>
      <w:bCs/>
    </w:rPr>
  </w:style>
  <w:style w:type="character" w:customStyle="1" w:styleId="Titre3Car">
    <w:name w:val="Titre 3 Car"/>
    <w:basedOn w:val="Policepardfaut"/>
    <w:link w:val="Titre3"/>
    <w:uiPriority w:val="9"/>
    <w:rsid w:val="00441670"/>
    <w:rPr>
      <w:rFonts w:ascii="Times New Roman" w:eastAsia="Times New Roman" w:hAnsi="Times New Roman" w:cs="Times New Roman"/>
      <w:b/>
      <w:bCs/>
      <w:sz w:val="27"/>
      <w:szCs w:val="27"/>
      <w:lang w:eastAsia="fr-FR"/>
    </w:rPr>
  </w:style>
  <w:style w:type="character" w:styleId="Lienhypertexte">
    <w:name w:val="Hyperlink"/>
    <w:basedOn w:val="Policepardfaut"/>
    <w:uiPriority w:val="99"/>
    <w:unhideWhenUsed/>
    <w:rsid w:val="00F6741D"/>
    <w:rPr>
      <w:color w:val="0563C1" w:themeColor="hyperlink"/>
      <w:u w:val="single"/>
    </w:rPr>
  </w:style>
  <w:style w:type="table" w:customStyle="1" w:styleId="TableauGrille7Couleur-Accentuation61">
    <w:name w:val="Tableau Grille 7 Couleur - Accentuation 61"/>
    <w:basedOn w:val="TableauNormal"/>
    <w:uiPriority w:val="52"/>
    <w:rsid w:val="002D29D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z-Hautduformulaire">
    <w:name w:val="HTML Top of Form"/>
    <w:basedOn w:val="Normal"/>
    <w:next w:val="Normal"/>
    <w:link w:val="z-HautduformulaireCar"/>
    <w:hidden/>
    <w:uiPriority w:val="99"/>
    <w:semiHidden/>
    <w:unhideWhenUsed/>
    <w:rsid w:val="000E3E55"/>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0E3E55"/>
    <w:rPr>
      <w:rFonts w:ascii="Arial" w:eastAsia="Times New Roman" w:hAnsi="Arial" w:cs="Arial"/>
      <w:vanish/>
      <w:sz w:val="16"/>
      <w:szCs w:val="16"/>
      <w:lang w:eastAsia="fr-FR"/>
    </w:rPr>
  </w:style>
  <w:style w:type="paragraph" w:customStyle="1" w:styleId="placeholder">
    <w:name w:val="placeholder"/>
    <w:basedOn w:val="Normal"/>
    <w:rsid w:val="000E3E5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z-Basduformulaire">
    <w:name w:val="HTML Bottom of Form"/>
    <w:basedOn w:val="Normal"/>
    <w:next w:val="Normal"/>
    <w:link w:val="z-BasduformulaireCar"/>
    <w:hidden/>
    <w:uiPriority w:val="99"/>
    <w:semiHidden/>
    <w:unhideWhenUsed/>
    <w:rsid w:val="000E3E55"/>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0E3E55"/>
    <w:rPr>
      <w:rFonts w:ascii="Arial" w:eastAsia="Times New Roman" w:hAnsi="Arial" w:cs="Arial"/>
      <w:vanish/>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461">
      <w:bodyDiv w:val="1"/>
      <w:marLeft w:val="0"/>
      <w:marRight w:val="0"/>
      <w:marTop w:val="0"/>
      <w:marBottom w:val="0"/>
      <w:divBdr>
        <w:top w:val="none" w:sz="0" w:space="0" w:color="auto"/>
        <w:left w:val="none" w:sz="0" w:space="0" w:color="auto"/>
        <w:bottom w:val="none" w:sz="0" w:space="0" w:color="auto"/>
        <w:right w:val="none" w:sz="0" w:space="0" w:color="auto"/>
      </w:divBdr>
    </w:div>
    <w:div w:id="61757160">
      <w:bodyDiv w:val="1"/>
      <w:marLeft w:val="0"/>
      <w:marRight w:val="0"/>
      <w:marTop w:val="0"/>
      <w:marBottom w:val="0"/>
      <w:divBdr>
        <w:top w:val="none" w:sz="0" w:space="0" w:color="auto"/>
        <w:left w:val="none" w:sz="0" w:space="0" w:color="auto"/>
        <w:bottom w:val="none" w:sz="0" w:space="0" w:color="auto"/>
        <w:right w:val="none" w:sz="0" w:space="0" w:color="auto"/>
      </w:divBdr>
    </w:div>
    <w:div w:id="108092034">
      <w:bodyDiv w:val="1"/>
      <w:marLeft w:val="0"/>
      <w:marRight w:val="0"/>
      <w:marTop w:val="0"/>
      <w:marBottom w:val="0"/>
      <w:divBdr>
        <w:top w:val="none" w:sz="0" w:space="0" w:color="auto"/>
        <w:left w:val="none" w:sz="0" w:space="0" w:color="auto"/>
        <w:bottom w:val="none" w:sz="0" w:space="0" w:color="auto"/>
        <w:right w:val="none" w:sz="0" w:space="0" w:color="auto"/>
      </w:divBdr>
    </w:div>
    <w:div w:id="156727472">
      <w:bodyDiv w:val="1"/>
      <w:marLeft w:val="0"/>
      <w:marRight w:val="0"/>
      <w:marTop w:val="0"/>
      <w:marBottom w:val="0"/>
      <w:divBdr>
        <w:top w:val="none" w:sz="0" w:space="0" w:color="auto"/>
        <w:left w:val="none" w:sz="0" w:space="0" w:color="auto"/>
        <w:bottom w:val="none" w:sz="0" w:space="0" w:color="auto"/>
        <w:right w:val="none" w:sz="0" w:space="0" w:color="auto"/>
      </w:divBdr>
    </w:div>
    <w:div w:id="569579328">
      <w:bodyDiv w:val="1"/>
      <w:marLeft w:val="0"/>
      <w:marRight w:val="0"/>
      <w:marTop w:val="0"/>
      <w:marBottom w:val="0"/>
      <w:divBdr>
        <w:top w:val="none" w:sz="0" w:space="0" w:color="auto"/>
        <w:left w:val="none" w:sz="0" w:space="0" w:color="auto"/>
        <w:bottom w:val="none" w:sz="0" w:space="0" w:color="auto"/>
        <w:right w:val="none" w:sz="0" w:space="0" w:color="auto"/>
      </w:divBdr>
    </w:div>
    <w:div w:id="796948409">
      <w:bodyDiv w:val="1"/>
      <w:marLeft w:val="0"/>
      <w:marRight w:val="0"/>
      <w:marTop w:val="0"/>
      <w:marBottom w:val="0"/>
      <w:divBdr>
        <w:top w:val="none" w:sz="0" w:space="0" w:color="auto"/>
        <w:left w:val="none" w:sz="0" w:space="0" w:color="auto"/>
        <w:bottom w:val="none" w:sz="0" w:space="0" w:color="auto"/>
        <w:right w:val="none" w:sz="0" w:space="0" w:color="auto"/>
      </w:divBdr>
    </w:div>
    <w:div w:id="852184558">
      <w:bodyDiv w:val="1"/>
      <w:marLeft w:val="0"/>
      <w:marRight w:val="0"/>
      <w:marTop w:val="0"/>
      <w:marBottom w:val="0"/>
      <w:divBdr>
        <w:top w:val="none" w:sz="0" w:space="0" w:color="auto"/>
        <w:left w:val="none" w:sz="0" w:space="0" w:color="auto"/>
        <w:bottom w:val="none" w:sz="0" w:space="0" w:color="auto"/>
        <w:right w:val="none" w:sz="0" w:space="0" w:color="auto"/>
      </w:divBdr>
    </w:div>
    <w:div w:id="908229864">
      <w:bodyDiv w:val="1"/>
      <w:marLeft w:val="0"/>
      <w:marRight w:val="0"/>
      <w:marTop w:val="0"/>
      <w:marBottom w:val="0"/>
      <w:divBdr>
        <w:top w:val="none" w:sz="0" w:space="0" w:color="auto"/>
        <w:left w:val="none" w:sz="0" w:space="0" w:color="auto"/>
        <w:bottom w:val="none" w:sz="0" w:space="0" w:color="auto"/>
        <w:right w:val="none" w:sz="0" w:space="0" w:color="auto"/>
      </w:divBdr>
    </w:div>
    <w:div w:id="1032388737">
      <w:bodyDiv w:val="1"/>
      <w:marLeft w:val="0"/>
      <w:marRight w:val="0"/>
      <w:marTop w:val="0"/>
      <w:marBottom w:val="0"/>
      <w:divBdr>
        <w:top w:val="none" w:sz="0" w:space="0" w:color="auto"/>
        <w:left w:val="none" w:sz="0" w:space="0" w:color="auto"/>
        <w:bottom w:val="none" w:sz="0" w:space="0" w:color="auto"/>
        <w:right w:val="none" w:sz="0" w:space="0" w:color="auto"/>
      </w:divBdr>
    </w:div>
    <w:div w:id="1132216221">
      <w:bodyDiv w:val="1"/>
      <w:marLeft w:val="0"/>
      <w:marRight w:val="0"/>
      <w:marTop w:val="0"/>
      <w:marBottom w:val="0"/>
      <w:divBdr>
        <w:top w:val="none" w:sz="0" w:space="0" w:color="auto"/>
        <w:left w:val="none" w:sz="0" w:space="0" w:color="auto"/>
        <w:bottom w:val="none" w:sz="0" w:space="0" w:color="auto"/>
        <w:right w:val="none" w:sz="0" w:space="0" w:color="auto"/>
      </w:divBdr>
    </w:div>
    <w:div w:id="1182741894">
      <w:bodyDiv w:val="1"/>
      <w:marLeft w:val="0"/>
      <w:marRight w:val="0"/>
      <w:marTop w:val="0"/>
      <w:marBottom w:val="0"/>
      <w:divBdr>
        <w:top w:val="none" w:sz="0" w:space="0" w:color="auto"/>
        <w:left w:val="none" w:sz="0" w:space="0" w:color="auto"/>
        <w:bottom w:val="none" w:sz="0" w:space="0" w:color="auto"/>
        <w:right w:val="none" w:sz="0" w:space="0" w:color="auto"/>
      </w:divBdr>
    </w:div>
    <w:div w:id="1195117755">
      <w:bodyDiv w:val="1"/>
      <w:marLeft w:val="0"/>
      <w:marRight w:val="0"/>
      <w:marTop w:val="0"/>
      <w:marBottom w:val="0"/>
      <w:divBdr>
        <w:top w:val="none" w:sz="0" w:space="0" w:color="auto"/>
        <w:left w:val="none" w:sz="0" w:space="0" w:color="auto"/>
        <w:bottom w:val="none" w:sz="0" w:space="0" w:color="auto"/>
        <w:right w:val="none" w:sz="0" w:space="0" w:color="auto"/>
      </w:divBdr>
    </w:div>
    <w:div w:id="1341542836">
      <w:bodyDiv w:val="1"/>
      <w:marLeft w:val="0"/>
      <w:marRight w:val="0"/>
      <w:marTop w:val="0"/>
      <w:marBottom w:val="0"/>
      <w:divBdr>
        <w:top w:val="none" w:sz="0" w:space="0" w:color="auto"/>
        <w:left w:val="none" w:sz="0" w:space="0" w:color="auto"/>
        <w:bottom w:val="none" w:sz="0" w:space="0" w:color="auto"/>
        <w:right w:val="none" w:sz="0" w:space="0" w:color="auto"/>
      </w:divBdr>
      <w:divsChild>
        <w:div w:id="1584682600">
          <w:marLeft w:val="0"/>
          <w:marRight w:val="0"/>
          <w:marTop w:val="0"/>
          <w:marBottom w:val="0"/>
          <w:divBdr>
            <w:top w:val="none" w:sz="0" w:space="0" w:color="auto"/>
            <w:left w:val="none" w:sz="0" w:space="0" w:color="auto"/>
            <w:bottom w:val="none" w:sz="0" w:space="0" w:color="auto"/>
            <w:right w:val="none" w:sz="0" w:space="0" w:color="auto"/>
          </w:divBdr>
          <w:divsChild>
            <w:div w:id="70738299">
              <w:marLeft w:val="0"/>
              <w:marRight w:val="0"/>
              <w:marTop w:val="0"/>
              <w:marBottom w:val="0"/>
              <w:divBdr>
                <w:top w:val="none" w:sz="0" w:space="0" w:color="auto"/>
                <w:left w:val="none" w:sz="0" w:space="0" w:color="auto"/>
                <w:bottom w:val="none" w:sz="0" w:space="0" w:color="auto"/>
                <w:right w:val="none" w:sz="0" w:space="0" w:color="auto"/>
              </w:divBdr>
              <w:divsChild>
                <w:div w:id="1362051277">
                  <w:marLeft w:val="0"/>
                  <w:marRight w:val="0"/>
                  <w:marTop w:val="0"/>
                  <w:marBottom w:val="0"/>
                  <w:divBdr>
                    <w:top w:val="none" w:sz="0" w:space="0" w:color="auto"/>
                    <w:left w:val="none" w:sz="0" w:space="0" w:color="auto"/>
                    <w:bottom w:val="none" w:sz="0" w:space="0" w:color="auto"/>
                    <w:right w:val="none" w:sz="0" w:space="0" w:color="auto"/>
                  </w:divBdr>
                  <w:divsChild>
                    <w:div w:id="548339861">
                      <w:marLeft w:val="0"/>
                      <w:marRight w:val="0"/>
                      <w:marTop w:val="0"/>
                      <w:marBottom w:val="0"/>
                      <w:divBdr>
                        <w:top w:val="none" w:sz="0" w:space="0" w:color="auto"/>
                        <w:left w:val="none" w:sz="0" w:space="0" w:color="auto"/>
                        <w:bottom w:val="none" w:sz="0" w:space="0" w:color="auto"/>
                        <w:right w:val="none" w:sz="0" w:space="0" w:color="auto"/>
                      </w:divBdr>
                      <w:divsChild>
                        <w:div w:id="1107893054">
                          <w:marLeft w:val="0"/>
                          <w:marRight w:val="0"/>
                          <w:marTop w:val="0"/>
                          <w:marBottom w:val="0"/>
                          <w:divBdr>
                            <w:top w:val="none" w:sz="0" w:space="0" w:color="auto"/>
                            <w:left w:val="none" w:sz="0" w:space="0" w:color="auto"/>
                            <w:bottom w:val="none" w:sz="0" w:space="0" w:color="auto"/>
                            <w:right w:val="none" w:sz="0" w:space="0" w:color="auto"/>
                          </w:divBdr>
                          <w:divsChild>
                            <w:div w:id="1171407998">
                              <w:marLeft w:val="0"/>
                              <w:marRight w:val="0"/>
                              <w:marTop w:val="0"/>
                              <w:marBottom w:val="0"/>
                              <w:divBdr>
                                <w:top w:val="none" w:sz="0" w:space="0" w:color="auto"/>
                                <w:left w:val="none" w:sz="0" w:space="0" w:color="auto"/>
                                <w:bottom w:val="none" w:sz="0" w:space="0" w:color="auto"/>
                                <w:right w:val="none" w:sz="0" w:space="0" w:color="auto"/>
                              </w:divBdr>
                              <w:divsChild>
                                <w:div w:id="1516115908">
                                  <w:marLeft w:val="0"/>
                                  <w:marRight w:val="0"/>
                                  <w:marTop w:val="0"/>
                                  <w:marBottom w:val="0"/>
                                  <w:divBdr>
                                    <w:top w:val="none" w:sz="0" w:space="0" w:color="auto"/>
                                    <w:left w:val="none" w:sz="0" w:space="0" w:color="auto"/>
                                    <w:bottom w:val="none" w:sz="0" w:space="0" w:color="auto"/>
                                    <w:right w:val="none" w:sz="0" w:space="0" w:color="auto"/>
                                  </w:divBdr>
                                  <w:divsChild>
                                    <w:div w:id="763841457">
                                      <w:marLeft w:val="0"/>
                                      <w:marRight w:val="0"/>
                                      <w:marTop w:val="0"/>
                                      <w:marBottom w:val="0"/>
                                      <w:divBdr>
                                        <w:top w:val="none" w:sz="0" w:space="0" w:color="auto"/>
                                        <w:left w:val="none" w:sz="0" w:space="0" w:color="auto"/>
                                        <w:bottom w:val="none" w:sz="0" w:space="0" w:color="auto"/>
                                        <w:right w:val="none" w:sz="0" w:space="0" w:color="auto"/>
                                      </w:divBdr>
                                      <w:divsChild>
                                        <w:div w:id="1389067667">
                                          <w:marLeft w:val="0"/>
                                          <w:marRight w:val="0"/>
                                          <w:marTop w:val="0"/>
                                          <w:marBottom w:val="0"/>
                                          <w:divBdr>
                                            <w:top w:val="none" w:sz="0" w:space="0" w:color="auto"/>
                                            <w:left w:val="none" w:sz="0" w:space="0" w:color="auto"/>
                                            <w:bottom w:val="none" w:sz="0" w:space="0" w:color="auto"/>
                                            <w:right w:val="none" w:sz="0" w:space="0" w:color="auto"/>
                                          </w:divBdr>
                                          <w:divsChild>
                                            <w:div w:id="25043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662699">
          <w:marLeft w:val="0"/>
          <w:marRight w:val="0"/>
          <w:marTop w:val="0"/>
          <w:marBottom w:val="0"/>
          <w:divBdr>
            <w:top w:val="none" w:sz="0" w:space="0" w:color="auto"/>
            <w:left w:val="none" w:sz="0" w:space="0" w:color="auto"/>
            <w:bottom w:val="none" w:sz="0" w:space="0" w:color="auto"/>
            <w:right w:val="none" w:sz="0" w:space="0" w:color="auto"/>
          </w:divBdr>
          <w:divsChild>
            <w:div w:id="445001306">
              <w:marLeft w:val="0"/>
              <w:marRight w:val="0"/>
              <w:marTop w:val="0"/>
              <w:marBottom w:val="0"/>
              <w:divBdr>
                <w:top w:val="none" w:sz="0" w:space="0" w:color="auto"/>
                <w:left w:val="none" w:sz="0" w:space="0" w:color="auto"/>
                <w:bottom w:val="none" w:sz="0" w:space="0" w:color="auto"/>
                <w:right w:val="none" w:sz="0" w:space="0" w:color="auto"/>
              </w:divBdr>
              <w:divsChild>
                <w:div w:id="1582642487">
                  <w:marLeft w:val="0"/>
                  <w:marRight w:val="0"/>
                  <w:marTop w:val="0"/>
                  <w:marBottom w:val="0"/>
                  <w:divBdr>
                    <w:top w:val="none" w:sz="0" w:space="0" w:color="auto"/>
                    <w:left w:val="none" w:sz="0" w:space="0" w:color="auto"/>
                    <w:bottom w:val="none" w:sz="0" w:space="0" w:color="auto"/>
                    <w:right w:val="none" w:sz="0" w:space="0" w:color="auto"/>
                  </w:divBdr>
                  <w:divsChild>
                    <w:div w:id="1157648585">
                      <w:marLeft w:val="0"/>
                      <w:marRight w:val="0"/>
                      <w:marTop w:val="0"/>
                      <w:marBottom w:val="0"/>
                      <w:divBdr>
                        <w:top w:val="none" w:sz="0" w:space="0" w:color="auto"/>
                        <w:left w:val="none" w:sz="0" w:space="0" w:color="auto"/>
                        <w:bottom w:val="none" w:sz="0" w:space="0" w:color="auto"/>
                        <w:right w:val="none" w:sz="0" w:space="0" w:color="auto"/>
                      </w:divBdr>
                      <w:divsChild>
                        <w:div w:id="1293709702">
                          <w:marLeft w:val="0"/>
                          <w:marRight w:val="0"/>
                          <w:marTop w:val="0"/>
                          <w:marBottom w:val="0"/>
                          <w:divBdr>
                            <w:top w:val="none" w:sz="0" w:space="0" w:color="auto"/>
                            <w:left w:val="none" w:sz="0" w:space="0" w:color="auto"/>
                            <w:bottom w:val="none" w:sz="0" w:space="0" w:color="auto"/>
                            <w:right w:val="none" w:sz="0" w:space="0" w:color="auto"/>
                          </w:divBdr>
                          <w:divsChild>
                            <w:div w:id="71784479">
                              <w:marLeft w:val="0"/>
                              <w:marRight w:val="0"/>
                              <w:marTop w:val="0"/>
                              <w:marBottom w:val="0"/>
                              <w:divBdr>
                                <w:top w:val="none" w:sz="0" w:space="0" w:color="auto"/>
                                <w:left w:val="none" w:sz="0" w:space="0" w:color="auto"/>
                                <w:bottom w:val="none" w:sz="0" w:space="0" w:color="auto"/>
                                <w:right w:val="none" w:sz="0" w:space="0" w:color="auto"/>
                              </w:divBdr>
                              <w:divsChild>
                                <w:div w:id="2129732801">
                                  <w:marLeft w:val="0"/>
                                  <w:marRight w:val="0"/>
                                  <w:marTop w:val="0"/>
                                  <w:marBottom w:val="0"/>
                                  <w:divBdr>
                                    <w:top w:val="none" w:sz="0" w:space="0" w:color="auto"/>
                                    <w:left w:val="none" w:sz="0" w:space="0" w:color="auto"/>
                                    <w:bottom w:val="none" w:sz="0" w:space="0" w:color="auto"/>
                                    <w:right w:val="none" w:sz="0" w:space="0" w:color="auto"/>
                                  </w:divBdr>
                                  <w:divsChild>
                                    <w:div w:id="2108428846">
                                      <w:marLeft w:val="0"/>
                                      <w:marRight w:val="0"/>
                                      <w:marTop w:val="0"/>
                                      <w:marBottom w:val="0"/>
                                      <w:divBdr>
                                        <w:top w:val="none" w:sz="0" w:space="0" w:color="auto"/>
                                        <w:left w:val="none" w:sz="0" w:space="0" w:color="auto"/>
                                        <w:bottom w:val="none" w:sz="0" w:space="0" w:color="auto"/>
                                        <w:right w:val="none" w:sz="0" w:space="0" w:color="auto"/>
                                      </w:divBdr>
                                      <w:divsChild>
                                        <w:div w:id="981621056">
                                          <w:marLeft w:val="0"/>
                                          <w:marRight w:val="0"/>
                                          <w:marTop w:val="0"/>
                                          <w:marBottom w:val="0"/>
                                          <w:divBdr>
                                            <w:top w:val="none" w:sz="0" w:space="0" w:color="auto"/>
                                            <w:left w:val="none" w:sz="0" w:space="0" w:color="auto"/>
                                            <w:bottom w:val="none" w:sz="0" w:space="0" w:color="auto"/>
                                            <w:right w:val="none" w:sz="0" w:space="0" w:color="auto"/>
                                          </w:divBdr>
                                          <w:divsChild>
                                            <w:div w:id="7563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9293033">
      <w:bodyDiv w:val="1"/>
      <w:marLeft w:val="0"/>
      <w:marRight w:val="0"/>
      <w:marTop w:val="0"/>
      <w:marBottom w:val="0"/>
      <w:divBdr>
        <w:top w:val="none" w:sz="0" w:space="0" w:color="auto"/>
        <w:left w:val="none" w:sz="0" w:space="0" w:color="auto"/>
        <w:bottom w:val="none" w:sz="0" w:space="0" w:color="auto"/>
        <w:right w:val="none" w:sz="0" w:space="0" w:color="auto"/>
      </w:divBdr>
    </w:div>
    <w:div w:id="1734044302">
      <w:bodyDiv w:val="1"/>
      <w:marLeft w:val="0"/>
      <w:marRight w:val="0"/>
      <w:marTop w:val="0"/>
      <w:marBottom w:val="0"/>
      <w:divBdr>
        <w:top w:val="none" w:sz="0" w:space="0" w:color="auto"/>
        <w:left w:val="none" w:sz="0" w:space="0" w:color="auto"/>
        <w:bottom w:val="none" w:sz="0" w:space="0" w:color="auto"/>
        <w:right w:val="none" w:sz="0" w:space="0" w:color="auto"/>
      </w:divBdr>
    </w:div>
    <w:div w:id="1992248953">
      <w:bodyDiv w:val="1"/>
      <w:marLeft w:val="0"/>
      <w:marRight w:val="0"/>
      <w:marTop w:val="0"/>
      <w:marBottom w:val="0"/>
      <w:divBdr>
        <w:top w:val="none" w:sz="0" w:space="0" w:color="auto"/>
        <w:left w:val="none" w:sz="0" w:space="0" w:color="auto"/>
        <w:bottom w:val="none" w:sz="0" w:space="0" w:color="auto"/>
        <w:right w:val="none" w:sz="0" w:space="0" w:color="auto"/>
      </w:divBdr>
    </w:div>
    <w:div w:id="1998797031">
      <w:bodyDiv w:val="1"/>
      <w:marLeft w:val="0"/>
      <w:marRight w:val="0"/>
      <w:marTop w:val="0"/>
      <w:marBottom w:val="0"/>
      <w:divBdr>
        <w:top w:val="none" w:sz="0" w:space="0" w:color="auto"/>
        <w:left w:val="none" w:sz="0" w:space="0" w:color="auto"/>
        <w:bottom w:val="none" w:sz="0" w:space="0" w:color="auto"/>
        <w:right w:val="none" w:sz="0" w:space="0" w:color="auto"/>
      </w:divBdr>
    </w:div>
    <w:div w:id="2008052997">
      <w:bodyDiv w:val="1"/>
      <w:marLeft w:val="0"/>
      <w:marRight w:val="0"/>
      <w:marTop w:val="0"/>
      <w:marBottom w:val="0"/>
      <w:divBdr>
        <w:top w:val="none" w:sz="0" w:space="0" w:color="auto"/>
        <w:left w:val="none" w:sz="0" w:space="0" w:color="auto"/>
        <w:bottom w:val="none" w:sz="0" w:space="0" w:color="auto"/>
        <w:right w:val="none" w:sz="0" w:space="0" w:color="auto"/>
      </w:divBdr>
    </w:div>
    <w:div w:id="2090077199">
      <w:bodyDiv w:val="1"/>
      <w:marLeft w:val="0"/>
      <w:marRight w:val="0"/>
      <w:marTop w:val="0"/>
      <w:marBottom w:val="0"/>
      <w:divBdr>
        <w:top w:val="none" w:sz="0" w:space="0" w:color="auto"/>
        <w:left w:val="none" w:sz="0" w:space="0" w:color="auto"/>
        <w:bottom w:val="none" w:sz="0" w:space="0" w:color="auto"/>
        <w:right w:val="none" w:sz="0" w:space="0" w:color="auto"/>
      </w:divBdr>
    </w:div>
    <w:div w:id="214233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gulfuniversity.edu.bh/ar/centers/digital-transformation-center/" TargetMode="External"/><Relationship Id="rId2" Type="http://schemas.openxmlformats.org/officeDocument/2006/relationships/hyperlink" Target="https://www.qf.org.qa/ar/research/world-innovation-summit-for-education-wise" TargetMode="External"/><Relationship Id="rId1" Type="http://schemas.openxmlformats.org/officeDocument/2006/relationships/hyperlink" Target="https://www.wise-qatar.org/a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39AE3-E8C7-4CC4-BF75-27203B57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3694</Words>
  <Characters>20322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3</cp:revision>
  <dcterms:created xsi:type="dcterms:W3CDTF">2025-10-09T08:59:00Z</dcterms:created>
  <dcterms:modified xsi:type="dcterms:W3CDTF">2025-10-09T09:47:00Z</dcterms:modified>
</cp:coreProperties>
</file>